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D6" w:rsidRDefault="004E69D6" w:rsidP="00946457">
      <w:pPr>
        <w:autoSpaceDE w:val="0"/>
        <w:autoSpaceDN w:val="0"/>
        <w:adjustRightInd w:val="0"/>
        <w:spacing w:after="240" w:line="240" w:lineRule="auto"/>
        <w:jc w:val="center"/>
        <w:rPr>
          <w:rFonts w:cs="Calibri"/>
          <w:b/>
          <w:bCs/>
          <w:color w:val="003366"/>
          <w:sz w:val="40"/>
          <w:szCs w:val="40"/>
        </w:rPr>
      </w:pPr>
      <w:bookmarkStart w:id="0" w:name="_Toc410215129"/>
      <w:r w:rsidRPr="004E69D6">
        <w:rPr>
          <w:rFonts w:cs="Calibri"/>
          <w:b/>
          <w:bCs/>
          <w:color w:val="003366"/>
          <w:sz w:val="40"/>
          <w:szCs w:val="40"/>
        </w:rPr>
        <w:t>RESEARCH DIVISION'S ANNUAL REPORT</w:t>
      </w:r>
    </w:p>
    <w:p w:rsidR="00946457" w:rsidRPr="005955CA" w:rsidRDefault="00946457" w:rsidP="00946457">
      <w:pPr>
        <w:autoSpaceDE w:val="0"/>
        <w:autoSpaceDN w:val="0"/>
        <w:adjustRightInd w:val="0"/>
        <w:spacing w:after="240" w:line="240" w:lineRule="auto"/>
        <w:jc w:val="center"/>
        <w:rPr>
          <w:rFonts w:cs="Calibri"/>
        </w:rPr>
      </w:pPr>
      <w:r w:rsidRPr="005955CA">
        <w:rPr>
          <w:rFonts w:cs="Calibri"/>
        </w:rPr>
        <w:t>OCTOBER 1, 2013 TO SEPTEMBER 30, 2014</w:t>
      </w:r>
    </w:p>
    <w:bookmarkEnd w:id="0"/>
    <w:p w:rsidR="00946457" w:rsidRPr="005955CA" w:rsidRDefault="00946457" w:rsidP="00946457">
      <w:pPr>
        <w:widowControl w:val="0"/>
        <w:autoSpaceDE w:val="0"/>
        <w:autoSpaceDN w:val="0"/>
        <w:adjustRightInd w:val="0"/>
        <w:rPr>
          <w:rFonts w:asciiTheme="minorHAnsi" w:hAnsiTheme="minorHAnsi"/>
          <w:color w:val="000000"/>
        </w:rPr>
      </w:pPr>
      <w:r w:rsidRPr="005955CA">
        <w:rPr>
          <w:rFonts w:asciiTheme="minorHAnsi" w:eastAsia="Times New Roman" w:hAnsiTheme="minorHAnsi"/>
          <w:color w:val="000000"/>
        </w:rPr>
        <w:t>From October through March of AY 2013–2014, the University’s research policy and strategy were revised by the Research Division in cooperation with EHU’s Research Cou</w:t>
      </w:r>
      <w:bookmarkStart w:id="1" w:name="_GoBack"/>
      <w:bookmarkEnd w:id="1"/>
      <w:r w:rsidRPr="005955CA">
        <w:rPr>
          <w:rFonts w:asciiTheme="minorHAnsi" w:eastAsia="Times New Roman" w:hAnsiTheme="minorHAnsi"/>
          <w:color w:val="000000"/>
        </w:rPr>
        <w:t>ncil.</w:t>
      </w:r>
      <w:r>
        <w:rPr>
          <w:rFonts w:asciiTheme="minorHAnsi" w:eastAsia="Times New Roman" w:hAnsiTheme="minorHAnsi"/>
          <w:color w:val="000000"/>
        </w:rPr>
        <w:t xml:space="preserve"> </w:t>
      </w:r>
      <w:r w:rsidRPr="005955CA">
        <w:rPr>
          <w:rFonts w:asciiTheme="minorHAnsi" w:eastAsia="Times New Roman" w:hAnsiTheme="minorHAnsi"/>
          <w:color w:val="000000"/>
        </w:rPr>
        <w:t xml:space="preserve"> Based on self-analysis of the University’s research activities during the years </w:t>
      </w:r>
      <w:r w:rsidRPr="005955CA">
        <w:rPr>
          <w:rFonts w:asciiTheme="minorHAnsi" w:hAnsiTheme="minorHAnsi"/>
          <w:color w:val="000000"/>
        </w:rPr>
        <w:t>2007–2013, as well as on a review of compliance with recommendations regarding research from the University’s 2009 accreditation and the regulations of the Republic of Lithuania, areas for further institutionalization of research activities at EHU were identified:</w:t>
      </w:r>
    </w:p>
    <w:p w:rsidR="00946457" w:rsidRPr="005955CA" w:rsidRDefault="00946457" w:rsidP="00946457">
      <w:pPr>
        <w:pStyle w:val="ListParagraph"/>
        <w:widowControl w:val="0"/>
        <w:numPr>
          <w:ilvl w:val="0"/>
          <w:numId w:val="1"/>
        </w:numPr>
        <w:autoSpaceDE w:val="0"/>
        <w:autoSpaceDN w:val="0"/>
        <w:adjustRightInd w:val="0"/>
        <w:contextualSpacing w:val="0"/>
        <w:rPr>
          <w:rFonts w:asciiTheme="minorHAnsi" w:eastAsia="Times New Roman" w:hAnsiTheme="minorHAnsi"/>
          <w:color w:val="000000"/>
          <w:lang w:eastAsia="ru-RU"/>
        </w:rPr>
      </w:pPr>
      <w:r w:rsidRPr="005955CA">
        <w:rPr>
          <w:rFonts w:asciiTheme="minorHAnsi" w:hAnsiTheme="minorHAnsi"/>
          <w:color w:val="000000"/>
        </w:rPr>
        <w:t>Strengthening collaboration with European partner structures (in Lithuania and the</w:t>
      </w:r>
      <w:r>
        <w:rPr>
          <w:rFonts w:asciiTheme="minorHAnsi" w:hAnsiTheme="minorHAnsi"/>
          <w:color w:val="000000"/>
        </w:rPr>
        <w:t xml:space="preserve"> rest of the</w:t>
      </w:r>
      <w:r w:rsidRPr="005955CA">
        <w:rPr>
          <w:rFonts w:asciiTheme="minorHAnsi" w:hAnsiTheme="minorHAnsi"/>
          <w:color w:val="000000"/>
        </w:rPr>
        <w:t xml:space="preserve"> European Union) in creating the European Research Area</w:t>
      </w:r>
    </w:p>
    <w:p w:rsidR="00946457" w:rsidRPr="005955CA" w:rsidRDefault="00946457" w:rsidP="00946457">
      <w:pPr>
        <w:pStyle w:val="ListParagraph"/>
        <w:widowControl w:val="0"/>
        <w:numPr>
          <w:ilvl w:val="0"/>
          <w:numId w:val="1"/>
        </w:numPr>
        <w:autoSpaceDE w:val="0"/>
        <w:autoSpaceDN w:val="0"/>
        <w:adjustRightInd w:val="0"/>
        <w:contextualSpacing w:val="0"/>
        <w:rPr>
          <w:rFonts w:asciiTheme="minorHAnsi" w:eastAsia="Times New Roman" w:hAnsiTheme="minorHAnsi"/>
          <w:color w:val="000000"/>
          <w:lang w:eastAsia="ru-RU"/>
        </w:rPr>
      </w:pPr>
      <w:r w:rsidRPr="005955CA">
        <w:rPr>
          <w:rFonts w:asciiTheme="minorHAnsi" w:eastAsia="Times New Roman" w:hAnsiTheme="minorHAnsi"/>
          <w:color w:val="000000"/>
          <w:lang w:eastAsia="ru-RU"/>
        </w:rPr>
        <w:t xml:space="preserve">Transformation of EHU’s research funding policy, </w:t>
      </w:r>
      <w:r w:rsidRPr="005955CA">
        <w:rPr>
          <w:rFonts w:asciiTheme="minorHAnsi" w:hAnsiTheme="minorHAnsi"/>
          <w:color w:val="000000"/>
        </w:rPr>
        <w:t>strengthening institutional support for project activities that move the University away from supporting only individual research activities towards a more collaborative model of research activities (also including an increase in student engagement in research) with wider participation of international partners</w:t>
      </w:r>
    </w:p>
    <w:p w:rsidR="00946457" w:rsidRPr="005955CA" w:rsidRDefault="00946457" w:rsidP="00946457">
      <w:pPr>
        <w:rPr>
          <w:rFonts w:asciiTheme="minorHAnsi" w:hAnsiTheme="minorHAnsi"/>
        </w:rPr>
      </w:pPr>
      <w:r w:rsidRPr="005955CA">
        <w:rPr>
          <w:rFonts w:asciiTheme="minorHAnsi" w:hAnsiTheme="minorHAnsi"/>
          <w:color w:val="000000"/>
        </w:rPr>
        <w:t xml:space="preserve">The need for institutional support for collaborative research and project activities is stipulated by the objective developmental tendencies of current processes in conducting research. As the first stage of an attempt to create a collaborative research model at the University, the Research Division proposed in 2014 to create a more favorable institutional environment that is supportive of collective project initiatives and widely engages international partners. </w:t>
      </w:r>
      <w:r w:rsidRPr="005955CA">
        <w:rPr>
          <w:rFonts w:asciiTheme="minorHAnsi" w:hAnsiTheme="minorHAnsi"/>
          <w:color w:val="000000"/>
          <w:bdr w:val="none" w:sz="0" w:space="0" w:color="auto" w:frame="1"/>
          <w:lang w:eastAsia="be-BY"/>
        </w:rPr>
        <w:t>In compliance with the University’s research policy, “</w:t>
      </w:r>
      <w:r w:rsidRPr="005955CA">
        <w:rPr>
          <w:rFonts w:asciiTheme="minorHAnsi" w:hAnsiTheme="minorHAnsi"/>
        </w:rPr>
        <w:t>Regulations on Financial Support of EHU Faculty for PhD Defense” and “Regulations on the Competition of Research Projects Conceptions for EHU faculty” were created to strengthen institutional support for a research culture.</w:t>
      </w:r>
    </w:p>
    <w:p w:rsidR="00946457" w:rsidRPr="005955CA" w:rsidRDefault="00946457" w:rsidP="00946457">
      <w:pPr>
        <w:shd w:val="clear" w:color="auto" w:fill="FFFFFF"/>
        <w:rPr>
          <w:rFonts w:asciiTheme="minorHAnsi" w:hAnsiTheme="minorHAnsi"/>
          <w:lang w:eastAsia="ru-RU"/>
        </w:rPr>
      </w:pPr>
      <w:r w:rsidRPr="005955CA">
        <w:rPr>
          <w:rFonts w:asciiTheme="minorHAnsi" w:hAnsiTheme="minorHAnsi"/>
          <w:bCs/>
          <w:color w:val="000000"/>
        </w:rPr>
        <w:t>In October of 2013, the University’s research performance was evaluated</w:t>
      </w:r>
      <w:r w:rsidRPr="005955CA">
        <w:rPr>
          <w:rFonts w:asciiTheme="minorHAnsi" w:hAnsiTheme="minorHAnsi"/>
        </w:rPr>
        <w:t xml:space="preserve"> by the European University Association’s Institutional Evaluation Program</w:t>
      </w:r>
      <w:r w:rsidRPr="005955CA">
        <w:rPr>
          <w:rFonts w:asciiTheme="minorHAnsi" w:hAnsiTheme="minorHAnsi"/>
          <w:lang w:eastAsia="ru-RU"/>
        </w:rPr>
        <w:t xml:space="preserve">. The EUA IEP team recommended focusing research management on the following three strategic issues: </w:t>
      </w:r>
    </w:p>
    <w:p w:rsidR="00946457" w:rsidRPr="005955CA" w:rsidRDefault="00946457" w:rsidP="00946457">
      <w:pPr>
        <w:pStyle w:val="ListParagraph"/>
        <w:numPr>
          <w:ilvl w:val="0"/>
          <w:numId w:val="3"/>
        </w:numPr>
        <w:shd w:val="clear" w:color="auto" w:fill="FFFFFF"/>
        <w:rPr>
          <w:rFonts w:asciiTheme="minorHAnsi" w:hAnsiTheme="minorHAnsi"/>
          <w:lang w:eastAsia="ru-RU"/>
        </w:rPr>
      </w:pPr>
      <w:r w:rsidRPr="005955CA">
        <w:rPr>
          <w:rFonts w:asciiTheme="minorHAnsi" w:hAnsiTheme="minorHAnsi"/>
          <w:lang w:eastAsia="ru-RU"/>
        </w:rPr>
        <w:t xml:space="preserve">Restructuring of nine research centers in line with EHU’s three research priorities in order to maximize the potential for interdisciplinary research and new doctoral programs </w:t>
      </w:r>
    </w:p>
    <w:p w:rsidR="00946457" w:rsidRPr="005955CA" w:rsidRDefault="00946457" w:rsidP="00946457">
      <w:pPr>
        <w:pStyle w:val="ListParagraph"/>
        <w:numPr>
          <w:ilvl w:val="0"/>
          <w:numId w:val="3"/>
        </w:numPr>
        <w:shd w:val="clear" w:color="auto" w:fill="FFFFFF"/>
        <w:rPr>
          <w:rFonts w:asciiTheme="minorHAnsi" w:hAnsiTheme="minorHAnsi"/>
          <w:lang w:eastAsia="ru-RU"/>
        </w:rPr>
      </w:pPr>
      <w:r w:rsidRPr="005955CA">
        <w:rPr>
          <w:rFonts w:asciiTheme="minorHAnsi" w:hAnsiTheme="minorHAnsi"/>
          <w:lang w:eastAsia="ru-RU"/>
        </w:rPr>
        <w:t xml:space="preserve">Targeting support and introducing incentives for young researchers and PhD supervisors </w:t>
      </w:r>
    </w:p>
    <w:p w:rsidR="00946457" w:rsidRPr="005955CA" w:rsidRDefault="00946457" w:rsidP="00946457">
      <w:pPr>
        <w:pStyle w:val="ListParagraph"/>
        <w:numPr>
          <w:ilvl w:val="0"/>
          <w:numId w:val="3"/>
        </w:numPr>
        <w:shd w:val="clear" w:color="auto" w:fill="FFFFFF"/>
        <w:rPr>
          <w:rFonts w:asciiTheme="minorHAnsi" w:hAnsiTheme="minorHAnsi"/>
          <w:color w:val="000000"/>
          <w:bdr w:val="none" w:sz="0" w:space="0" w:color="auto" w:frame="1"/>
          <w:lang w:eastAsia="be-BY"/>
        </w:rPr>
      </w:pPr>
      <w:r w:rsidRPr="005955CA">
        <w:rPr>
          <w:rFonts w:asciiTheme="minorHAnsi" w:hAnsiTheme="minorHAnsi"/>
          <w:lang w:eastAsia="ru-RU"/>
        </w:rPr>
        <w:t>Establishing a research infrastructure capable of applying to the European Union’s Horizon 2020 research funding scheme</w:t>
      </w:r>
    </w:p>
    <w:p w:rsidR="00946457" w:rsidRPr="005955CA" w:rsidRDefault="00946457" w:rsidP="00946457">
      <w:pPr>
        <w:shd w:val="clear" w:color="auto" w:fill="FFFFFF"/>
        <w:rPr>
          <w:rFonts w:asciiTheme="minorHAnsi" w:hAnsiTheme="minorHAnsi"/>
          <w:color w:val="000000"/>
        </w:rPr>
      </w:pPr>
      <w:r w:rsidRPr="005955CA">
        <w:rPr>
          <w:rFonts w:asciiTheme="minorHAnsi" w:hAnsiTheme="minorHAnsi"/>
          <w:color w:val="000000"/>
        </w:rPr>
        <w:t>In winter 2013–2014, a new system of individual research reports was implemented (the system was approved by the Senate in 2013), and the results of EHU faculty members’ individual research activities were collected and compiled. These will help guide research within academic departments and the University as a whole.</w:t>
      </w:r>
    </w:p>
    <w:p w:rsidR="00946457" w:rsidRPr="005955CA" w:rsidRDefault="00946457" w:rsidP="00946457">
      <w:pPr>
        <w:textAlignment w:val="baseline"/>
        <w:rPr>
          <w:rFonts w:asciiTheme="minorHAnsi" w:hAnsiTheme="minorHAnsi"/>
          <w:color w:val="000000"/>
          <w:bdr w:val="none" w:sz="0" w:space="0" w:color="auto" w:frame="1"/>
          <w:lang w:eastAsia="be-BY"/>
        </w:rPr>
      </w:pPr>
      <w:r w:rsidRPr="005955CA">
        <w:rPr>
          <w:rFonts w:asciiTheme="minorHAnsi" w:hAnsiTheme="minorHAnsi"/>
          <w:color w:val="000000"/>
          <w:bdr w:val="none" w:sz="0" w:space="0" w:color="auto" w:frame="1"/>
          <w:lang w:eastAsia="be-BY"/>
        </w:rPr>
        <w:t>The following research-related activities took place in AY 2013–2014:</w:t>
      </w:r>
    </w:p>
    <w:p w:rsidR="00946457" w:rsidRPr="005955CA" w:rsidRDefault="00946457" w:rsidP="00946457">
      <w:pPr>
        <w:pStyle w:val="ListParagraph"/>
        <w:numPr>
          <w:ilvl w:val="0"/>
          <w:numId w:val="2"/>
        </w:numPr>
        <w:textAlignment w:val="baseline"/>
        <w:rPr>
          <w:rFonts w:asciiTheme="minorHAnsi" w:hAnsiTheme="minorHAnsi"/>
          <w:color w:val="000000"/>
        </w:rPr>
      </w:pPr>
      <w:r w:rsidRPr="005955CA">
        <w:rPr>
          <w:rFonts w:asciiTheme="minorHAnsi" w:hAnsiTheme="minorHAnsi"/>
          <w:color w:val="000000"/>
          <w:bdr w:val="none" w:sz="0" w:space="0" w:color="auto" w:frame="1"/>
          <w:lang w:eastAsia="be-BY"/>
        </w:rPr>
        <w:t>An international conference, “</w:t>
      </w:r>
      <w:r w:rsidRPr="005955CA">
        <w:rPr>
          <w:rFonts w:asciiTheme="minorHAnsi" w:hAnsiTheme="minorHAnsi"/>
          <w:iCs/>
          <w:color w:val="000000"/>
          <w:bdr w:val="none" w:sz="0" w:space="0" w:color="auto" w:frame="1"/>
          <w:lang w:eastAsia="be-BY"/>
        </w:rPr>
        <w:t>Evaluating Practical Knowledge in the Social Sciences and Humanities: Research Strategies in the Modern University”</w:t>
      </w:r>
      <w:r w:rsidRPr="005955CA">
        <w:rPr>
          <w:rFonts w:asciiTheme="minorHAnsi" w:hAnsiTheme="minorHAnsi"/>
          <w:i/>
          <w:iCs/>
          <w:color w:val="000000"/>
          <w:bdr w:val="none" w:sz="0" w:space="0" w:color="auto" w:frame="1"/>
          <w:lang w:eastAsia="be-BY"/>
        </w:rPr>
        <w:t xml:space="preserve">, </w:t>
      </w:r>
      <w:r>
        <w:rPr>
          <w:rFonts w:asciiTheme="minorHAnsi" w:hAnsiTheme="minorHAnsi"/>
          <w:iCs/>
          <w:color w:val="000000"/>
          <w:bdr w:val="none" w:sz="0" w:space="0" w:color="auto" w:frame="1"/>
          <w:lang w:eastAsia="be-BY"/>
        </w:rPr>
        <w:t>was organized; i</w:t>
      </w:r>
      <w:r w:rsidRPr="005955CA">
        <w:rPr>
          <w:rFonts w:asciiTheme="minorHAnsi" w:hAnsiTheme="minorHAnsi"/>
          <w:iCs/>
          <w:color w:val="000000"/>
          <w:bdr w:val="none" w:sz="0" w:space="0" w:color="auto" w:frame="1"/>
          <w:lang w:eastAsia="be-BY"/>
        </w:rPr>
        <w:t>ssues of research management in the humanities and problems of collaborative research were emphasized</w:t>
      </w:r>
      <w:r>
        <w:rPr>
          <w:rFonts w:asciiTheme="minorHAnsi" w:hAnsiTheme="minorHAnsi"/>
          <w:iCs/>
          <w:color w:val="000000"/>
          <w:bdr w:val="none" w:sz="0" w:space="0" w:color="auto" w:frame="1"/>
          <w:lang w:eastAsia="be-BY"/>
        </w:rPr>
        <w:t xml:space="preserve"> (70 participants, 44 papers)</w:t>
      </w:r>
    </w:p>
    <w:p w:rsidR="00946457" w:rsidRPr="005955CA" w:rsidRDefault="00946457" w:rsidP="00946457">
      <w:pPr>
        <w:pStyle w:val="ListParagraph"/>
        <w:numPr>
          <w:ilvl w:val="0"/>
          <w:numId w:val="2"/>
        </w:numPr>
        <w:textAlignment w:val="baseline"/>
        <w:rPr>
          <w:rFonts w:asciiTheme="minorHAnsi" w:hAnsiTheme="minorHAnsi"/>
          <w:color w:val="000000"/>
        </w:rPr>
      </w:pPr>
      <w:r w:rsidRPr="005955CA">
        <w:rPr>
          <w:rFonts w:asciiTheme="minorHAnsi" w:hAnsiTheme="minorHAnsi"/>
          <w:color w:val="000000"/>
          <w:bdr w:val="none" w:sz="0" w:space="0" w:color="auto" w:frame="1"/>
          <w:lang w:eastAsia="be-BY"/>
        </w:rPr>
        <w:lastRenderedPageBreak/>
        <w:t>An international workshop, “</w:t>
      </w:r>
      <w:r w:rsidRPr="005955CA">
        <w:rPr>
          <w:rFonts w:asciiTheme="minorHAnsi" w:hAnsiTheme="minorHAnsi"/>
          <w:iCs/>
          <w:color w:val="000000"/>
          <w:bdr w:val="none" w:sz="0" w:space="0" w:color="auto" w:frame="1"/>
          <w:lang w:eastAsia="be-BY"/>
        </w:rPr>
        <w:t>Research Policy Management and Strategies for International Cooperation”</w:t>
      </w:r>
      <w:r w:rsidRPr="005955CA">
        <w:rPr>
          <w:rFonts w:asciiTheme="minorHAnsi" w:hAnsiTheme="minorHAnsi"/>
          <w:i/>
          <w:iCs/>
          <w:color w:val="000000"/>
          <w:bdr w:val="none" w:sz="0" w:space="0" w:color="auto" w:frame="1"/>
          <w:lang w:eastAsia="be-BY"/>
        </w:rPr>
        <w:t xml:space="preserve">, </w:t>
      </w:r>
      <w:r w:rsidRPr="005955CA">
        <w:rPr>
          <w:rFonts w:asciiTheme="minorHAnsi" w:hAnsiTheme="minorHAnsi"/>
          <w:iCs/>
          <w:color w:val="000000"/>
          <w:bdr w:val="none" w:sz="0" w:space="0" w:color="auto" w:frame="1"/>
          <w:lang w:eastAsia="be-BY"/>
        </w:rPr>
        <w:t xml:space="preserve">took place in Vilnius, organized by EHU’s Research Division </w:t>
      </w:r>
      <w:r w:rsidRPr="005955CA">
        <w:rPr>
          <w:rFonts w:asciiTheme="minorHAnsi" w:hAnsiTheme="minorHAnsi"/>
          <w:color w:val="000000"/>
          <w:bdr w:val="none" w:sz="0" w:space="0" w:color="auto" w:frame="1"/>
          <w:lang w:eastAsia="be-BY"/>
        </w:rPr>
        <w:t xml:space="preserve">(with the participation of Moldova State University representatives) </w:t>
      </w:r>
      <w:r w:rsidRPr="005955CA">
        <w:rPr>
          <w:rFonts w:asciiTheme="minorHAnsi" w:hAnsiTheme="minorHAnsi"/>
          <w:iCs/>
          <w:color w:val="000000"/>
          <w:bdr w:val="none" w:sz="0" w:space="0" w:color="auto" w:frame="1"/>
          <w:lang w:eastAsia="be-BY"/>
        </w:rPr>
        <w:t>and supported by the International Association of Universities</w:t>
      </w:r>
    </w:p>
    <w:p w:rsidR="00946457" w:rsidRPr="005955CA" w:rsidRDefault="00946457" w:rsidP="00946457">
      <w:pPr>
        <w:pStyle w:val="ListParagraph"/>
        <w:numPr>
          <w:ilvl w:val="0"/>
          <w:numId w:val="2"/>
        </w:numPr>
        <w:textAlignment w:val="baseline"/>
        <w:rPr>
          <w:rFonts w:asciiTheme="minorHAnsi" w:hAnsiTheme="minorHAnsi"/>
          <w:color w:val="000000"/>
        </w:rPr>
      </w:pPr>
      <w:r w:rsidRPr="005955CA">
        <w:rPr>
          <w:rFonts w:asciiTheme="minorHAnsi" w:hAnsiTheme="minorHAnsi"/>
          <w:color w:val="000000"/>
          <w:lang w:eastAsia="be-BY"/>
        </w:rPr>
        <w:t xml:space="preserve">An </w:t>
      </w:r>
      <w:r>
        <w:rPr>
          <w:rFonts w:asciiTheme="minorHAnsi" w:hAnsiTheme="minorHAnsi"/>
          <w:color w:val="000000"/>
          <w:lang w:eastAsia="be-BY"/>
        </w:rPr>
        <w:t>i</w:t>
      </w:r>
      <w:r w:rsidRPr="005955CA">
        <w:rPr>
          <w:rFonts w:asciiTheme="minorHAnsi" w:hAnsiTheme="minorHAnsi"/>
          <w:color w:val="000000"/>
          <w:lang w:eastAsia="be-BY"/>
        </w:rPr>
        <w:t>nternational conference, “</w:t>
      </w:r>
      <w:r w:rsidRPr="005955CA">
        <w:rPr>
          <w:rFonts w:asciiTheme="minorHAnsi" w:hAnsiTheme="minorHAnsi"/>
          <w:iCs/>
          <w:color w:val="000000"/>
          <w:bdr w:val="none" w:sz="0" w:space="0" w:color="auto" w:frame="1"/>
          <w:lang w:eastAsia="be-BY"/>
        </w:rPr>
        <w:t>Existential Interpretation of Being Human in Philosophy and Psychology: Validity and Topicality”</w:t>
      </w:r>
      <w:r w:rsidRPr="005955CA">
        <w:rPr>
          <w:rFonts w:asciiTheme="minorHAnsi" w:hAnsiTheme="minorHAnsi"/>
          <w:color w:val="000000"/>
          <w:bdr w:val="none" w:sz="0" w:space="0" w:color="auto" w:frame="1"/>
          <w:lang w:eastAsia="be-BY"/>
        </w:rPr>
        <w:t xml:space="preserve">, was organized by EHU’s </w:t>
      </w:r>
      <w:proofErr w:type="spellStart"/>
      <w:r w:rsidRPr="005955CA">
        <w:rPr>
          <w:rFonts w:asciiTheme="minorHAnsi" w:hAnsiTheme="minorHAnsi"/>
          <w:color w:val="000000"/>
          <w:bdr w:val="none" w:sz="0" w:space="0" w:color="auto" w:frame="1"/>
          <w:lang w:eastAsia="be-BY"/>
        </w:rPr>
        <w:t>Topos</w:t>
      </w:r>
      <w:proofErr w:type="spellEnd"/>
      <w:r w:rsidRPr="005955CA">
        <w:rPr>
          <w:rFonts w:asciiTheme="minorHAnsi" w:hAnsiTheme="minorHAnsi"/>
          <w:color w:val="000000"/>
          <w:bdr w:val="none" w:sz="0" w:space="0" w:color="auto" w:frame="1"/>
          <w:lang w:eastAsia="be-BY"/>
        </w:rPr>
        <w:t xml:space="preserve"> research center, Vilnius University, and the Kierkegaard </w:t>
      </w:r>
      <w:r>
        <w:rPr>
          <w:rFonts w:asciiTheme="minorHAnsi" w:hAnsiTheme="minorHAnsi"/>
          <w:color w:val="000000"/>
          <w:bdr w:val="none" w:sz="0" w:space="0" w:color="auto" w:frame="1"/>
          <w:lang w:eastAsia="be-BY"/>
        </w:rPr>
        <w:t xml:space="preserve">Research Center </w:t>
      </w:r>
      <w:r w:rsidRPr="005955CA">
        <w:rPr>
          <w:rFonts w:asciiTheme="minorHAnsi" w:hAnsiTheme="minorHAnsi"/>
          <w:color w:val="000000"/>
          <w:bdr w:val="none" w:sz="0" w:space="0" w:color="auto" w:frame="1"/>
          <w:lang w:eastAsia="be-BY"/>
        </w:rPr>
        <w:t>(Copenhagen) (</w:t>
      </w:r>
      <w:r>
        <w:rPr>
          <w:rFonts w:asciiTheme="minorHAnsi" w:hAnsiTheme="minorHAnsi"/>
          <w:color w:val="000000"/>
          <w:shd w:val="clear" w:color="auto" w:fill="FFFFFF"/>
        </w:rPr>
        <w:t>55 participants, 27 papers</w:t>
      </w:r>
      <w:r w:rsidRPr="005955CA">
        <w:rPr>
          <w:rFonts w:asciiTheme="minorHAnsi" w:hAnsiTheme="minorHAnsi"/>
          <w:color w:val="000000"/>
          <w:shd w:val="clear" w:color="auto" w:fill="FFFFFF"/>
        </w:rPr>
        <w:t>)</w:t>
      </w:r>
    </w:p>
    <w:p w:rsidR="00946457" w:rsidRPr="005955CA" w:rsidRDefault="00946457" w:rsidP="00946457">
      <w:pPr>
        <w:pStyle w:val="ListParagraph"/>
        <w:numPr>
          <w:ilvl w:val="0"/>
          <w:numId w:val="2"/>
        </w:numPr>
        <w:textAlignment w:val="baseline"/>
        <w:rPr>
          <w:rFonts w:asciiTheme="minorHAnsi" w:hAnsiTheme="minorHAnsi"/>
          <w:color w:val="000000"/>
        </w:rPr>
      </w:pPr>
      <w:r w:rsidRPr="005955CA">
        <w:rPr>
          <w:rFonts w:asciiTheme="minorHAnsi" w:hAnsiTheme="minorHAnsi"/>
          <w:iCs/>
          <w:color w:val="000000"/>
          <w:bdr w:val="none" w:sz="0" w:space="0" w:color="auto" w:frame="1"/>
          <w:lang w:eastAsia="be-BY"/>
        </w:rPr>
        <w:t xml:space="preserve">The third </w:t>
      </w:r>
      <w:r w:rsidRPr="005955CA">
        <w:rPr>
          <w:rFonts w:asciiTheme="minorHAnsi" w:hAnsiTheme="minorHAnsi"/>
          <w:i/>
          <w:iCs/>
          <w:color w:val="000000"/>
          <w:bdr w:val="none" w:sz="0" w:space="0" w:color="auto" w:frame="1"/>
          <w:lang w:eastAsia="be-BY"/>
        </w:rPr>
        <w:t>“</w:t>
      </w:r>
      <w:proofErr w:type="spellStart"/>
      <w:r w:rsidRPr="005955CA">
        <w:rPr>
          <w:rFonts w:asciiTheme="minorHAnsi" w:hAnsiTheme="minorHAnsi"/>
          <w:i/>
          <w:color w:val="000000"/>
        </w:rPr>
        <w:t>Artes</w:t>
      </w:r>
      <w:proofErr w:type="spellEnd"/>
      <w:r w:rsidRPr="005955CA">
        <w:rPr>
          <w:rFonts w:asciiTheme="minorHAnsi" w:hAnsiTheme="minorHAnsi"/>
          <w:i/>
          <w:color w:val="000000"/>
        </w:rPr>
        <w:t xml:space="preserve"> </w:t>
      </w:r>
      <w:proofErr w:type="spellStart"/>
      <w:r w:rsidRPr="005955CA">
        <w:rPr>
          <w:rFonts w:asciiTheme="minorHAnsi" w:hAnsiTheme="minorHAnsi"/>
          <w:i/>
          <w:color w:val="000000"/>
        </w:rPr>
        <w:t>Liberales</w:t>
      </w:r>
      <w:proofErr w:type="spellEnd"/>
      <w:r w:rsidRPr="005955CA">
        <w:rPr>
          <w:rFonts w:asciiTheme="minorHAnsi" w:hAnsiTheme="minorHAnsi"/>
          <w:i/>
          <w:color w:val="000000"/>
        </w:rPr>
        <w:t>”</w:t>
      </w:r>
      <w:r w:rsidRPr="005955CA">
        <w:rPr>
          <w:rFonts w:asciiTheme="minorHAnsi" w:hAnsiTheme="minorHAnsi"/>
          <w:color w:val="000000"/>
        </w:rPr>
        <w:t>: a three-week</w:t>
      </w:r>
      <w:r w:rsidRPr="005955CA">
        <w:rPr>
          <w:rFonts w:asciiTheme="minorHAnsi" w:hAnsiTheme="minorHAnsi"/>
          <w:iCs/>
          <w:color w:val="000000"/>
          <w:bdr w:val="none" w:sz="0" w:space="0" w:color="auto" w:frame="1"/>
          <w:lang w:eastAsia="be-BY"/>
        </w:rPr>
        <w:t xml:space="preserve"> </w:t>
      </w:r>
      <w:r w:rsidRPr="005955CA">
        <w:rPr>
          <w:rFonts w:asciiTheme="minorHAnsi" w:hAnsiTheme="minorHAnsi"/>
          <w:color w:val="000000"/>
        </w:rPr>
        <w:t>educational exhibition called “</w:t>
      </w:r>
      <w:r w:rsidRPr="005955CA">
        <w:rPr>
          <w:rFonts w:asciiTheme="minorHAnsi" w:hAnsiTheme="minorHAnsi"/>
          <w:bCs/>
          <w:iCs/>
          <w:color w:val="000000"/>
        </w:rPr>
        <w:t>Art &amp; Tech-</w:t>
      </w:r>
      <w:proofErr w:type="spellStart"/>
      <w:r w:rsidRPr="005955CA">
        <w:rPr>
          <w:rFonts w:asciiTheme="minorHAnsi" w:hAnsiTheme="minorHAnsi"/>
          <w:bCs/>
          <w:iCs/>
          <w:color w:val="000000"/>
        </w:rPr>
        <w:t>Knowledgies</w:t>
      </w:r>
      <w:proofErr w:type="spellEnd"/>
      <w:r w:rsidRPr="005955CA">
        <w:rPr>
          <w:rFonts w:asciiTheme="minorHAnsi" w:hAnsiTheme="minorHAnsi"/>
          <w:bCs/>
          <w:iCs/>
          <w:color w:val="000000"/>
        </w:rPr>
        <w:t>: Spaces of Mediation”</w:t>
      </w:r>
      <w:r w:rsidRPr="005955CA">
        <w:rPr>
          <w:rFonts w:asciiTheme="minorHAnsi" w:hAnsiTheme="minorHAnsi"/>
          <w:color w:val="000000"/>
        </w:rPr>
        <w:t xml:space="preserve"> was organized in Minsk and focused on the “</w:t>
      </w:r>
      <w:r w:rsidRPr="005955CA">
        <w:rPr>
          <w:rFonts w:asciiTheme="minorHAnsi" w:hAnsiTheme="minorHAnsi"/>
          <w:iCs/>
          <w:color w:val="000000"/>
        </w:rPr>
        <w:t>triple alliance” of art, science, and technology in the space of digital culture</w:t>
      </w:r>
      <w:r>
        <w:rPr>
          <w:rFonts w:asciiTheme="minorHAnsi" w:hAnsiTheme="minorHAnsi"/>
          <w:iCs/>
          <w:color w:val="000000"/>
        </w:rPr>
        <w:t xml:space="preserve"> (ca. 1,000 participants, 45 events of various kinds: exhibitions, master-classes, public lectures, book presentations, audiovisual projects, film screenings, creative workshops, etc.)</w:t>
      </w:r>
    </w:p>
    <w:p w:rsidR="00946457" w:rsidRPr="005955CA" w:rsidRDefault="00946457" w:rsidP="00946457">
      <w:pPr>
        <w:pStyle w:val="ListParagraph"/>
        <w:numPr>
          <w:ilvl w:val="0"/>
          <w:numId w:val="2"/>
        </w:numPr>
        <w:textAlignment w:val="baseline"/>
        <w:rPr>
          <w:rFonts w:asciiTheme="minorHAnsi" w:hAnsiTheme="minorHAnsi"/>
          <w:color w:val="000000"/>
        </w:rPr>
      </w:pPr>
      <w:r w:rsidRPr="005955CA">
        <w:rPr>
          <w:rFonts w:asciiTheme="minorHAnsi" w:hAnsiTheme="minorHAnsi"/>
          <w:color w:val="000000"/>
          <w:bdr w:val="none" w:sz="0" w:space="0" w:color="auto" w:frame="1"/>
          <w:lang w:eastAsia="be-BY"/>
        </w:rPr>
        <w:t>An international seminar on human rights and international relations hosted by EHU and the </w:t>
      </w:r>
      <w:hyperlink r:id="rId6" w:tgtFrame="_blank" w:history="1">
        <w:r w:rsidRPr="005955CA">
          <w:rPr>
            <w:rFonts w:asciiTheme="minorHAnsi" w:hAnsiTheme="minorHAnsi"/>
            <w:color w:val="000000"/>
            <w:bdr w:val="none" w:sz="0" w:space="0" w:color="auto" w:frame="1"/>
            <w:lang w:eastAsia="be-BY"/>
          </w:rPr>
          <w:t>Nordic Summer University</w:t>
        </w:r>
      </w:hyperlink>
      <w:r w:rsidRPr="005955CA">
        <w:rPr>
          <w:rFonts w:asciiTheme="minorHAnsi" w:hAnsiTheme="minorHAnsi"/>
          <w:color w:val="000000"/>
          <w:bdr w:val="none" w:sz="0" w:space="0" w:color="auto" w:frame="1"/>
          <w:lang w:eastAsia="be-BY"/>
        </w:rPr>
        <w:t xml:space="preserve"> which became an </w:t>
      </w:r>
      <w:r w:rsidRPr="005955CA">
        <w:rPr>
          <w:rFonts w:asciiTheme="minorHAnsi" w:hAnsiTheme="minorHAnsi"/>
          <w:i/>
          <w:color w:val="000000"/>
          <w:bdr w:val="none" w:sz="0" w:space="0" w:color="auto" w:frame="1"/>
          <w:lang w:eastAsia="be-BY"/>
        </w:rPr>
        <w:t>ad hoc</w:t>
      </w:r>
      <w:r w:rsidRPr="005955CA">
        <w:rPr>
          <w:rFonts w:asciiTheme="minorHAnsi" w:hAnsiTheme="minorHAnsi"/>
          <w:color w:val="000000"/>
          <w:bdr w:val="none" w:sz="0" w:space="0" w:color="auto" w:frame="1"/>
          <w:lang w:eastAsia="be-BY"/>
        </w:rPr>
        <w:t xml:space="preserve"> session for discussions on the next three years of institutional cooperation in this field</w:t>
      </w:r>
      <w:r>
        <w:rPr>
          <w:rFonts w:asciiTheme="minorHAnsi" w:hAnsiTheme="minorHAnsi"/>
          <w:color w:val="000000"/>
          <w:bdr w:val="none" w:sz="0" w:space="0" w:color="auto" w:frame="1"/>
          <w:lang w:eastAsia="be-BY"/>
        </w:rPr>
        <w:t xml:space="preserve"> (45 participants, 22 papers)</w:t>
      </w:r>
    </w:p>
    <w:p w:rsidR="00946457" w:rsidRPr="005955CA" w:rsidRDefault="00986E21" w:rsidP="00946457">
      <w:pPr>
        <w:pStyle w:val="ListParagraph"/>
        <w:numPr>
          <w:ilvl w:val="0"/>
          <w:numId w:val="2"/>
        </w:numPr>
        <w:textAlignment w:val="baseline"/>
        <w:rPr>
          <w:rFonts w:asciiTheme="minorHAnsi" w:hAnsiTheme="minorHAnsi"/>
          <w:color w:val="000000"/>
        </w:rPr>
      </w:pPr>
      <w:hyperlink r:id="rId7" w:tgtFrame="_blank" w:history="1">
        <w:r w:rsidR="00946457" w:rsidRPr="005955CA">
          <w:rPr>
            <w:rStyle w:val="Hyperlink"/>
            <w:rFonts w:asciiTheme="minorHAnsi" w:hAnsiTheme="minorHAnsi"/>
            <w:color w:val="000000"/>
            <w:bdr w:val="none" w:sz="0" w:space="0" w:color="auto" w:frame="1"/>
          </w:rPr>
          <w:t>Center for Advanced Studies and Education</w:t>
        </w:r>
      </w:hyperlink>
      <w:r w:rsidR="00946457" w:rsidRPr="005955CA">
        <w:rPr>
          <w:rStyle w:val="apple-converted-space"/>
          <w:rFonts w:asciiTheme="minorHAnsi" w:hAnsiTheme="minorHAnsi"/>
          <w:color w:val="000000"/>
          <w:bdr w:val="none" w:sz="0" w:space="0" w:color="auto" w:frame="1"/>
        </w:rPr>
        <w:t> </w:t>
      </w:r>
      <w:r w:rsidR="00946457" w:rsidRPr="005955CA">
        <w:rPr>
          <w:rFonts w:asciiTheme="minorHAnsi" w:hAnsiTheme="minorHAnsi"/>
          <w:color w:val="000000"/>
          <w:bdr w:val="none" w:sz="0" w:space="0" w:color="auto" w:frame="1"/>
        </w:rPr>
        <w:t>(CASE) international research conference “Exploring Borderland (2003–2013)”</w:t>
      </w:r>
      <w:r w:rsidR="00946457">
        <w:rPr>
          <w:rFonts w:asciiTheme="minorHAnsi" w:hAnsiTheme="minorHAnsi"/>
          <w:color w:val="000000"/>
          <w:bdr w:val="none" w:sz="0" w:space="0" w:color="auto" w:frame="1"/>
        </w:rPr>
        <w:t xml:space="preserve"> (56 participants, 46 papers)</w:t>
      </w:r>
    </w:p>
    <w:p w:rsidR="00946457" w:rsidRPr="005955CA" w:rsidRDefault="00946457" w:rsidP="00946457">
      <w:pPr>
        <w:pStyle w:val="ListParagraph"/>
        <w:numPr>
          <w:ilvl w:val="0"/>
          <w:numId w:val="2"/>
        </w:numPr>
        <w:textAlignment w:val="baseline"/>
        <w:rPr>
          <w:rFonts w:asciiTheme="minorHAnsi" w:hAnsiTheme="minorHAnsi"/>
          <w:color w:val="000000"/>
        </w:rPr>
      </w:pPr>
      <w:r w:rsidRPr="005955CA">
        <w:rPr>
          <w:rFonts w:asciiTheme="minorHAnsi" w:hAnsiTheme="minorHAnsi"/>
          <w:color w:val="000000"/>
          <w:bdr w:val="none" w:sz="0" w:space="0" w:color="auto" w:frame="1"/>
        </w:rPr>
        <w:t xml:space="preserve">International research conference </w:t>
      </w:r>
      <w:r w:rsidRPr="005955CA">
        <w:rPr>
          <w:rFonts w:asciiTheme="minorHAnsi" w:eastAsia="Times New Roman" w:hAnsiTheme="minorHAnsi"/>
          <w:color w:val="000000"/>
          <w:bdr w:val="none" w:sz="0" w:space="0" w:color="auto" w:frame="1"/>
          <w:lang w:eastAsia="be-BY"/>
        </w:rPr>
        <w:t xml:space="preserve">“Transnational Business and Human Rights in the Context of the United States, European Union, and International law” </w:t>
      </w:r>
      <w:r>
        <w:rPr>
          <w:rFonts w:asciiTheme="minorHAnsi" w:eastAsia="Times New Roman" w:hAnsiTheme="minorHAnsi"/>
          <w:color w:val="000000"/>
          <w:bdr w:val="none" w:sz="0" w:space="0" w:color="auto" w:frame="1"/>
          <w:lang w:eastAsia="be-BY"/>
        </w:rPr>
        <w:t>(30 participants, 10 papers)</w:t>
      </w:r>
    </w:p>
    <w:p w:rsidR="00946457" w:rsidRPr="005955CA" w:rsidRDefault="00946457" w:rsidP="00946457">
      <w:pPr>
        <w:pStyle w:val="ListParagraph"/>
        <w:numPr>
          <w:ilvl w:val="0"/>
          <w:numId w:val="2"/>
        </w:numPr>
        <w:textAlignment w:val="baseline"/>
        <w:rPr>
          <w:rFonts w:asciiTheme="minorHAnsi" w:hAnsiTheme="minorHAnsi"/>
          <w:color w:val="000000"/>
        </w:rPr>
      </w:pPr>
      <w:r w:rsidRPr="005955CA">
        <w:rPr>
          <w:rFonts w:asciiTheme="minorHAnsi" w:hAnsiTheme="minorHAnsi"/>
          <w:color w:val="000000"/>
          <w:bdr w:val="none" w:sz="0" w:space="0" w:color="auto" w:frame="1"/>
          <w:lang w:eastAsia="be-BY"/>
        </w:rPr>
        <w:t xml:space="preserve">Monthly </w:t>
      </w:r>
      <w:r w:rsidRPr="005955CA">
        <w:rPr>
          <w:rFonts w:asciiTheme="minorHAnsi" w:hAnsiTheme="minorHAnsi"/>
          <w:color w:val="000000"/>
          <w:shd w:val="clear" w:color="auto" w:fill="FBFBFB"/>
        </w:rPr>
        <w:t>research</w:t>
      </w:r>
      <w:r>
        <w:rPr>
          <w:rFonts w:asciiTheme="minorHAnsi" w:hAnsiTheme="minorHAnsi"/>
          <w:color w:val="000000"/>
          <w:bdr w:val="none" w:sz="0" w:space="0" w:color="auto" w:frame="1"/>
          <w:lang w:eastAsia="be-BY"/>
        </w:rPr>
        <w:t xml:space="preserve"> seminar series</w:t>
      </w:r>
      <w:r w:rsidRPr="005955CA">
        <w:rPr>
          <w:rFonts w:asciiTheme="minorHAnsi" w:hAnsiTheme="minorHAnsi"/>
          <w:color w:val="000000"/>
          <w:bdr w:val="none" w:sz="0" w:space="0" w:color="auto" w:frame="1"/>
          <w:lang w:eastAsia="be-BY"/>
        </w:rPr>
        <w:t xml:space="preserve"> “Colloquium </w:t>
      </w:r>
      <w:proofErr w:type="spellStart"/>
      <w:r w:rsidRPr="005955CA">
        <w:rPr>
          <w:rFonts w:asciiTheme="minorHAnsi" w:hAnsiTheme="minorHAnsi"/>
          <w:color w:val="000000"/>
          <w:bdr w:val="none" w:sz="0" w:space="0" w:color="auto" w:frame="1"/>
          <w:lang w:eastAsia="be-BY"/>
        </w:rPr>
        <w:t>Vilnense</w:t>
      </w:r>
      <w:proofErr w:type="spellEnd"/>
      <w:r w:rsidRPr="005955CA">
        <w:rPr>
          <w:rFonts w:asciiTheme="minorHAnsi" w:hAnsiTheme="minorHAnsi"/>
          <w:color w:val="000000"/>
          <w:bdr w:val="none" w:sz="0" w:space="0" w:color="auto" w:frame="1"/>
          <w:lang w:eastAsia="be-BY"/>
        </w:rPr>
        <w:t>”</w:t>
      </w:r>
      <w:r w:rsidRPr="005955CA">
        <w:rPr>
          <w:rFonts w:asciiTheme="minorHAnsi" w:hAnsiTheme="minorHAnsi"/>
          <w:color w:val="000000"/>
        </w:rPr>
        <w:t xml:space="preserve"> and “</w:t>
      </w:r>
      <w:r w:rsidRPr="005955CA">
        <w:rPr>
          <w:rFonts w:asciiTheme="minorHAnsi" w:hAnsiTheme="minorHAnsi"/>
          <w:color w:val="000000"/>
          <w:shd w:val="clear" w:color="auto" w:fill="FBFBFB"/>
        </w:rPr>
        <w:t xml:space="preserve">Religion and Citizenship” </w:t>
      </w:r>
      <w:r>
        <w:rPr>
          <w:rFonts w:asciiTheme="minorHAnsi" w:hAnsiTheme="minorHAnsi"/>
          <w:color w:val="000000"/>
          <w:shd w:val="clear" w:color="auto" w:fill="FBFBFB"/>
        </w:rPr>
        <w:t xml:space="preserve">organized by EHU’s German Studies Center and Departments of History and Media in cooperation with Vilnius University and the Vilna </w:t>
      </w:r>
      <w:proofErr w:type="spellStart"/>
      <w:r>
        <w:rPr>
          <w:rFonts w:asciiTheme="minorHAnsi" w:hAnsiTheme="minorHAnsi"/>
          <w:color w:val="000000"/>
          <w:shd w:val="clear" w:color="auto" w:fill="FBFBFB"/>
        </w:rPr>
        <w:t>Gaon</w:t>
      </w:r>
      <w:proofErr w:type="spellEnd"/>
      <w:r>
        <w:rPr>
          <w:rFonts w:asciiTheme="minorHAnsi" w:hAnsiTheme="minorHAnsi"/>
          <w:color w:val="000000"/>
          <w:shd w:val="clear" w:color="auto" w:fill="FBFBFB"/>
        </w:rPr>
        <w:t xml:space="preserve"> Jewish State Museum (350 participants, 20 papers)</w:t>
      </w:r>
    </w:p>
    <w:p w:rsidR="00946457" w:rsidRPr="005955CA" w:rsidRDefault="00946457" w:rsidP="00946457">
      <w:pPr>
        <w:pStyle w:val="ListParagraph"/>
        <w:numPr>
          <w:ilvl w:val="0"/>
          <w:numId w:val="2"/>
        </w:numPr>
        <w:textAlignment w:val="baseline"/>
        <w:rPr>
          <w:rFonts w:asciiTheme="minorHAnsi" w:hAnsiTheme="minorHAnsi"/>
          <w:color w:val="000000"/>
        </w:rPr>
      </w:pPr>
      <w:r w:rsidRPr="005955CA">
        <w:rPr>
          <w:rFonts w:asciiTheme="minorHAnsi" w:hAnsiTheme="minorHAnsi"/>
          <w:iCs/>
          <w:color w:val="000000"/>
          <w:bdr w:val="none" w:sz="0" w:space="0" w:color="auto" w:frame="1"/>
          <w:lang w:eastAsia="be-BY"/>
        </w:rPr>
        <w:t>International Workshop on “</w:t>
      </w:r>
      <w:r w:rsidRPr="005955CA">
        <w:rPr>
          <w:rFonts w:asciiTheme="minorHAnsi" w:hAnsiTheme="minorHAnsi"/>
          <w:color w:val="000000"/>
        </w:rPr>
        <w:t xml:space="preserve">Online Teaching and Learning in Higher Education” </w:t>
      </w:r>
      <w:r w:rsidRPr="005955CA">
        <w:rPr>
          <w:rFonts w:asciiTheme="minorHAnsi" w:hAnsiTheme="minorHAnsi"/>
          <w:iCs/>
          <w:color w:val="000000"/>
          <w:bdr w:val="none" w:sz="0" w:space="0" w:color="auto" w:frame="1"/>
          <w:lang w:eastAsia="be-BY"/>
        </w:rPr>
        <w:t xml:space="preserve">organized by EHU Research Division together with EHU’s </w:t>
      </w:r>
      <w:r w:rsidRPr="005955CA">
        <w:rPr>
          <w:rFonts w:cs="Calibri"/>
        </w:rPr>
        <w:t>Center for Low Residence and Distance Learning</w:t>
      </w:r>
      <w:r w:rsidRPr="005955CA">
        <w:rPr>
          <w:rFonts w:asciiTheme="minorHAnsi" w:hAnsiTheme="minorHAnsi"/>
          <w:iCs/>
          <w:color w:val="000000"/>
          <w:bdr w:val="none" w:sz="0" w:space="0" w:color="auto" w:frame="1"/>
          <w:lang w:eastAsia="be-BY"/>
        </w:rPr>
        <w:t xml:space="preserve"> and representatives of </w:t>
      </w:r>
      <w:r w:rsidRPr="005955CA">
        <w:rPr>
          <w:rFonts w:asciiTheme="minorHAnsi" w:hAnsiTheme="minorHAnsi"/>
          <w:bCs/>
          <w:color w:val="000000"/>
          <w:shd w:val="clear" w:color="auto" w:fill="FFFFFF"/>
        </w:rPr>
        <w:t xml:space="preserve">Scientific Cooperation between Eastern Europe and Switzerland (SCOPES) in order to develop a new research educational project in the field of distance learning </w:t>
      </w:r>
    </w:p>
    <w:p w:rsidR="00946457" w:rsidRPr="005955CA" w:rsidRDefault="00946457" w:rsidP="00946457">
      <w:pPr>
        <w:textAlignment w:val="baseline"/>
        <w:rPr>
          <w:rFonts w:asciiTheme="minorHAnsi" w:hAnsiTheme="minorHAnsi"/>
          <w:color w:val="000000"/>
        </w:rPr>
      </w:pPr>
      <w:r w:rsidRPr="005955CA">
        <w:rPr>
          <w:rFonts w:asciiTheme="minorHAnsi" w:hAnsiTheme="minorHAnsi"/>
          <w:color w:val="000000"/>
        </w:rPr>
        <w:t xml:space="preserve">During the reporting period, a new academic and research project, the </w:t>
      </w:r>
      <w:r w:rsidRPr="005955CA">
        <w:rPr>
          <w:rFonts w:asciiTheme="minorHAnsi" w:hAnsiTheme="minorHAnsi"/>
          <w:bCs/>
          <w:color w:val="000000"/>
        </w:rPr>
        <w:t>Transformation Studies Initiative, was developed to promote research and studies in transformation from a regional and comparative perspective.</w:t>
      </w:r>
    </w:p>
    <w:p w:rsidR="00946457" w:rsidRPr="005955CA" w:rsidRDefault="00946457" w:rsidP="00946457">
      <w:pPr>
        <w:rPr>
          <w:rFonts w:asciiTheme="minorHAnsi" w:hAnsiTheme="minorHAnsi"/>
        </w:rPr>
      </w:pPr>
      <w:r w:rsidRPr="005955CA">
        <w:rPr>
          <w:rFonts w:asciiTheme="minorHAnsi" w:hAnsiTheme="minorHAnsi"/>
        </w:rPr>
        <w:t xml:space="preserve">In AY 2013–2014, 58 faculty members published 263 publications, including 85 articles, 22 monographs and theoretical works, three textbooks, and 153 other publications (reviews, research papers, </w:t>
      </w:r>
      <w:proofErr w:type="gramStart"/>
      <w:r w:rsidRPr="005955CA">
        <w:rPr>
          <w:rFonts w:asciiTheme="minorHAnsi" w:hAnsiTheme="minorHAnsi"/>
        </w:rPr>
        <w:t>analytic</w:t>
      </w:r>
      <w:r>
        <w:rPr>
          <w:rFonts w:asciiTheme="minorHAnsi" w:hAnsiTheme="minorHAnsi"/>
        </w:rPr>
        <w:t>al</w:t>
      </w:r>
      <w:proofErr w:type="gramEnd"/>
      <w:r w:rsidRPr="005955CA">
        <w:rPr>
          <w:rFonts w:asciiTheme="minorHAnsi" w:hAnsiTheme="minorHAnsi"/>
        </w:rPr>
        <w:t xml:space="preserve"> papers). Twenty-seven publications were accepted by publishing houses to be printed during the next year. The University’s PhD students published eight articles and submitted ten for publication. During the reporting period, 156 research and creative events were organized by EHU faculty, research centers, academic departments, units, and the Research Division. More data is provided in </w:t>
      </w:r>
      <w:hyperlink w:anchor="_Research" w:history="1">
        <w:r w:rsidRPr="00C3474D">
          <w:rPr>
            <w:rStyle w:val="Hyperlink"/>
            <w:rFonts w:asciiTheme="minorHAnsi" w:hAnsiTheme="minorHAnsi"/>
          </w:rPr>
          <w:t>Table 3</w:t>
        </w:r>
      </w:hyperlink>
      <w:r w:rsidRPr="005955CA">
        <w:rPr>
          <w:rFonts w:asciiTheme="minorHAnsi" w:hAnsiTheme="minorHAnsi"/>
        </w:rPr>
        <w:t xml:space="preserve"> in the List of Tables.</w:t>
      </w:r>
    </w:p>
    <w:p w:rsidR="00FB0ACB" w:rsidRPr="004E69D6" w:rsidRDefault="00FB0ACB"/>
    <w:p w:rsidR="00946457" w:rsidRPr="004E69D6" w:rsidRDefault="00946457" w:rsidP="00946457">
      <w:pPr>
        <w:pStyle w:val="Heading2"/>
        <w:spacing w:before="360" w:after="240"/>
        <w:rPr>
          <w:rFonts w:asciiTheme="minorHAnsi" w:hAnsiTheme="minorHAnsi"/>
          <w:sz w:val="24"/>
          <w:szCs w:val="24"/>
        </w:rPr>
      </w:pPr>
      <w:bookmarkStart w:id="2" w:name="_Toc373325420"/>
      <w:bookmarkStart w:id="3" w:name="_Toc410215151"/>
    </w:p>
    <w:p w:rsidR="00946457" w:rsidRPr="005955CA" w:rsidRDefault="00946457" w:rsidP="00946457">
      <w:pPr>
        <w:pStyle w:val="Heading2"/>
        <w:spacing w:before="360" w:after="240"/>
        <w:rPr>
          <w:rFonts w:asciiTheme="minorHAnsi" w:hAnsiTheme="minorHAnsi"/>
          <w:color w:val="1F497D" w:themeColor="text2"/>
          <w:sz w:val="24"/>
          <w:szCs w:val="24"/>
        </w:rPr>
      </w:pPr>
      <w:r w:rsidRPr="005955CA">
        <w:rPr>
          <w:rFonts w:asciiTheme="minorHAnsi" w:hAnsiTheme="minorHAnsi"/>
          <w:sz w:val="24"/>
          <w:szCs w:val="24"/>
        </w:rPr>
        <w:t>Research</w:t>
      </w:r>
      <w:bookmarkEnd w:id="2"/>
      <w:bookmarkEnd w:id="3"/>
      <w:r w:rsidRPr="005955CA">
        <w:rPr>
          <w:rFonts w:asciiTheme="minorHAnsi" w:hAnsiTheme="minorHAnsi"/>
          <w:color w:val="1F497D" w:themeColor="text2"/>
          <w:sz w:val="24"/>
          <w:szCs w:val="24"/>
        </w:rPr>
        <w:tab/>
      </w:r>
    </w:p>
    <w:p w:rsidR="00946457" w:rsidRPr="005955CA" w:rsidRDefault="00946457" w:rsidP="00946457">
      <w:pPr>
        <w:autoSpaceDE w:val="0"/>
        <w:autoSpaceDN w:val="0"/>
        <w:adjustRightInd w:val="0"/>
        <w:spacing w:before="480" w:after="120" w:line="240" w:lineRule="auto"/>
        <w:rPr>
          <w:rFonts w:cs="Calibri"/>
          <w:b/>
          <w:bCs/>
          <w:lang w:bidi="he-IL"/>
        </w:rPr>
      </w:pPr>
      <w:proofErr w:type="gramStart"/>
      <w:r w:rsidRPr="005955CA">
        <w:rPr>
          <w:rFonts w:cs="Calibri"/>
          <w:b/>
          <w:bCs/>
          <w:lang w:bidi="he-IL"/>
        </w:rPr>
        <w:t>Table 3.1.</w:t>
      </w:r>
      <w:proofErr w:type="gramEnd"/>
      <w:r w:rsidRPr="005955CA">
        <w:rPr>
          <w:rFonts w:cs="Calibri"/>
          <w:b/>
          <w:bCs/>
          <w:lang w:bidi="he-IL"/>
        </w:rPr>
        <w:t xml:space="preserve"> </w:t>
      </w:r>
      <w:r w:rsidRPr="005955CA">
        <w:rPr>
          <w:rFonts w:cs="Calibri"/>
          <w:b/>
          <w:bCs/>
          <w:lang w:bidi="he-IL"/>
        </w:rPr>
        <w:tab/>
        <w:t>Research</w:t>
      </w:r>
      <w:r>
        <w:rPr>
          <w:rFonts w:cs="Calibri"/>
          <w:b/>
          <w:bCs/>
          <w:lang w:bidi="he-IL"/>
        </w:rPr>
        <w:t>-R</w:t>
      </w:r>
      <w:r w:rsidRPr="005955CA">
        <w:rPr>
          <w:rFonts w:cs="Calibri"/>
          <w:b/>
          <w:bCs/>
          <w:lang w:bidi="he-IL"/>
        </w:rPr>
        <w:t>elated Events</w:t>
      </w:r>
    </w:p>
    <w:tbl>
      <w:tblPr>
        <w:tblW w:w="95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851"/>
        <w:gridCol w:w="992"/>
        <w:gridCol w:w="992"/>
        <w:gridCol w:w="992"/>
        <w:gridCol w:w="920"/>
        <w:gridCol w:w="850"/>
        <w:gridCol w:w="851"/>
        <w:gridCol w:w="967"/>
      </w:tblGrid>
      <w:tr w:rsidR="00946457" w:rsidRPr="005955CA" w:rsidTr="000E442D">
        <w:trPr>
          <w:trHeight w:val="300"/>
        </w:trPr>
        <w:tc>
          <w:tcPr>
            <w:tcW w:w="2142" w:type="dxa"/>
            <w:vMerge w:val="restart"/>
            <w:shd w:val="clear" w:color="DCE6F1" w:fill="1F497D" w:themeFill="text2"/>
            <w:noWrap/>
            <w:vAlign w:val="center"/>
          </w:tcPr>
          <w:p w:rsidR="00946457" w:rsidRPr="005955CA" w:rsidRDefault="00946457" w:rsidP="000E442D">
            <w:pPr>
              <w:spacing w:after="0" w:line="240" w:lineRule="auto"/>
              <w:jc w:val="center"/>
              <w:rPr>
                <w:rFonts w:asciiTheme="minorHAnsi" w:eastAsia="Times New Roman" w:hAnsiTheme="minorHAnsi"/>
                <w:bCs/>
                <w:color w:val="FFFFFF" w:themeColor="background1"/>
                <w:sz w:val="16"/>
                <w:szCs w:val="16"/>
                <w:lang w:eastAsia="ru-RU"/>
              </w:rPr>
            </w:pPr>
            <w:r w:rsidRPr="005955CA">
              <w:rPr>
                <w:rFonts w:asciiTheme="minorHAnsi" w:eastAsia="Times New Roman" w:hAnsiTheme="minorHAnsi"/>
                <w:bCs/>
                <w:color w:val="FFFFFF" w:themeColor="background1"/>
                <w:sz w:val="16"/>
                <w:szCs w:val="16"/>
                <w:lang w:eastAsia="ru-RU"/>
              </w:rPr>
              <w:t>Type of event</w:t>
            </w:r>
          </w:p>
        </w:tc>
        <w:tc>
          <w:tcPr>
            <w:tcW w:w="6448" w:type="dxa"/>
            <w:gridSpan w:val="7"/>
            <w:shd w:val="clear" w:color="DCE6F1" w:fill="1F497D" w:themeFill="text2"/>
            <w:noWrap/>
            <w:vAlign w:val="center"/>
          </w:tcPr>
          <w:p w:rsidR="00946457" w:rsidRPr="005955CA" w:rsidRDefault="00946457" w:rsidP="000E442D">
            <w:pPr>
              <w:spacing w:after="0" w:line="240" w:lineRule="auto"/>
              <w:jc w:val="center"/>
              <w:rPr>
                <w:rFonts w:asciiTheme="minorHAnsi" w:eastAsia="Times New Roman" w:hAnsiTheme="minorHAnsi"/>
                <w:bCs/>
                <w:color w:val="FFFFFF" w:themeColor="background1"/>
                <w:sz w:val="16"/>
                <w:szCs w:val="16"/>
                <w:lang w:eastAsia="ru-RU"/>
              </w:rPr>
            </w:pPr>
            <w:r w:rsidRPr="005955CA">
              <w:rPr>
                <w:rFonts w:asciiTheme="minorHAnsi" w:eastAsia="Times New Roman" w:hAnsiTheme="minorHAnsi"/>
                <w:bCs/>
                <w:color w:val="FFFFFF" w:themeColor="background1"/>
                <w:sz w:val="16"/>
                <w:szCs w:val="16"/>
                <w:lang w:eastAsia="ru-RU"/>
              </w:rPr>
              <w:t>Location of event</w:t>
            </w:r>
          </w:p>
        </w:tc>
        <w:tc>
          <w:tcPr>
            <w:tcW w:w="967" w:type="dxa"/>
            <w:vMerge w:val="restart"/>
            <w:shd w:val="clear" w:color="auto" w:fill="1F497D" w:themeFill="text2"/>
            <w:noWrap/>
            <w:vAlign w:val="center"/>
          </w:tcPr>
          <w:p w:rsidR="00946457" w:rsidRPr="005955CA" w:rsidRDefault="00946457" w:rsidP="000E442D">
            <w:pPr>
              <w:spacing w:after="0" w:line="240" w:lineRule="auto"/>
              <w:jc w:val="center"/>
              <w:rPr>
                <w:rFonts w:asciiTheme="minorHAnsi" w:eastAsia="Times New Roman" w:hAnsiTheme="minorHAnsi"/>
                <w:bCs/>
                <w:color w:val="000000"/>
                <w:sz w:val="16"/>
                <w:szCs w:val="16"/>
                <w:lang w:eastAsia="ru-RU"/>
              </w:rPr>
            </w:pPr>
            <w:r w:rsidRPr="005955CA">
              <w:rPr>
                <w:rFonts w:asciiTheme="minorHAnsi" w:eastAsia="Times New Roman" w:hAnsiTheme="minorHAnsi"/>
                <w:bCs/>
                <w:color w:val="FFFFFF" w:themeColor="background1"/>
                <w:sz w:val="16"/>
                <w:szCs w:val="16"/>
                <w:lang w:eastAsia="ru-RU"/>
              </w:rPr>
              <w:t>Total</w:t>
            </w:r>
          </w:p>
        </w:tc>
      </w:tr>
      <w:tr w:rsidR="00946457" w:rsidRPr="005955CA" w:rsidTr="000E442D">
        <w:trPr>
          <w:trHeight w:val="300"/>
        </w:trPr>
        <w:tc>
          <w:tcPr>
            <w:tcW w:w="2142" w:type="dxa"/>
            <w:vMerge/>
            <w:shd w:val="clear" w:color="DCE6F1" w:fill="1F497D" w:themeFill="text2"/>
            <w:noWrap/>
            <w:vAlign w:val="center"/>
          </w:tcPr>
          <w:p w:rsidR="00946457" w:rsidRPr="005955CA" w:rsidRDefault="00946457" w:rsidP="000E442D">
            <w:pPr>
              <w:spacing w:after="0" w:line="240" w:lineRule="auto"/>
              <w:jc w:val="center"/>
              <w:rPr>
                <w:rFonts w:asciiTheme="minorHAnsi" w:eastAsia="Times New Roman" w:hAnsiTheme="minorHAnsi"/>
                <w:bCs/>
                <w:color w:val="FFFFFF" w:themeColor="background1"/>
                <w:sz w:val="16"/>
                <w:szCs w:val="16"/>
                <w:lang w:eastAsia="ru-RU"/>
              </w:rPr>
            </w:pPr>
          </w:p>
        </w:tc>
        <w:tc>
          <w:tcPr>
            <w:tcW w:w="851" w:type="dxa"/>
            <w:shd w:val="clear" w:color="DCE6F1" w:fill="1F497D" w:themeFill="text2"/>
            <w:noWrap/>
            <w:vAlign w:val="center"/>
          </w:tcPr>
          <w:p w:rsidR="00946457" w:rsidRPr="005955CA" w:rsidRDefault="00946457" w:rsidP="000E442D">
            <w:pPr>
              <w:spacing w:after="0" w:line="240" w:lineRule="auto"/>
              <w:jc w:val="center"/>
              <w:rPr>
                <w:rFonts w:asciiTheme="minorHAnsi" w:eastAsia="Times New Roman" w:hAnsiTheme="minorHAnsi"/>
                <w:bCs/>
                <w:color w:val="FFFFFF" w:themeColor="background1"/>
                <w:sz w:val="16"/>
                <w:szCs w:val="16"/>
                <w:lang w:eastAsia="ru-RU"/>
              </w:rPr>
            </w:pPr>
            <w:r w:rsidRPr="005955CA">
              <w:rPr>
                <w:rFonts w:asciiTheme="minorHAnsi" w:eastAsia="Times New Roman" w:hAnsiTheme="minorHAnsi"/>
                <w:bCs/>
                <w:color w:val="FFFFFF" w:themeColor="background1"/>
                <w:sz w:val="16"/>
                <w:szCs w:val="16"/>
                <w:lang w:eastAsia="ru-RU"/>
              </w:rPr>
              <w:t>Belarus</w:t>
            </w:r>
          </w:p>
        </w:tc>
        <w:tc>
          <w:tcPr>
            <w:tcW w:w="992" w:type="dxa"/>
            <w:shd w:val="clear" w:color="DCE6F1" w:fill="1F497D" w:themeFill="text2"/>
            <w:noWrap/>
            <w:vAlign w:val="center"/>
          </w:tcPr>
          <w:p w:rsidR="00946457" w:rsidRPr="005955CA" w:rsidRDefault="00946457" w:rsidP="000E442D">
            <w:pPr>
              <w:spacing w:after="0" w:line="240" w:lineRule="auto"/>
              <w:jc w:val="center"/>
              <w:rPr>
                <w:rFonts w:asciiTheme="minorHAnsi" w:eastAsia="Times New Roman" w:hAnsiTheme="minorHAnsi"/>
                <w:bCs/>
                <w:color w:val="FFFFFF" w:themeColor="background1"/>
                <w:sz w:val="16"/>
                <w:szCs w:val="16"/>
                <w:lang w:eastAsia="ru-RU"/>
              </w:rPr>
            </w:pPr>
            <w:r w:rsidRPr="005955CA">
              <w:rPr>
                <w:rFonts w:asciiTheme="minorHAnsi" w:eastAsia="Times New Roman" w:hAnsiTheme="minorHAnsi"/>
                <w:bCs/>
                <w:color w:val="FFFFFF" w:themeColor="background1"/>
                <w:sz w:val="16"/>
                <w:szCs w:val="16"/>
                <w:lang w:eastAsia="ru-RU"/>
              </w:rPr>
              <w:t>Czech Republic</w:t>
            </w:r>
          </w:p>
        </w:tc>
        <w:tc>
          <w:tcPr>
            <w:tcW w:w="992" w:type="dxa"/>
            <w:shd w:val="clear" w:color="DCE6F1" w:fill="1F497D" w:themeFill="text2"/>
            <w:noWrap/>
            <w:vAlign w:val="center"/>
          </w:tcPr>
          <w:p w:rsidR="00946457" w:rsidRPr="005955CA" w:rsidRDefault="00946457" w:rsidP="000E442D">
            <w:pPr>
              <w:spacing w:after="0" w:line="240" w:lineRule="auto"/>
              <w:jc w:val="center"/>
              <w:rPr>
                <w:rFonts w:asciiTheme="minorHAnsi" w:eastAsia="Times New Roman" w:hAnsiTheme="minorHAnsi"/>
                <w:bCs/>
                <w:color w:val="FFFFFF" w:themeColor="background1"/>
                <w:sz w:val="16"/>
                <w:szCs w:val="16"/>
                <w:lang w:eastAsia="ru-RU"/>
              </w:rPr>
            </w:pPr>
            <w:r w:rsidRPr="005955CA">
              <w:rPr>
                <w:rFonts w:asciiTheme="minorHAnsi" w:eastAsia="Times New Roman" w:hAnsiTheme="minorHAnsi"/>
                <w:bCs/>
                <w:color w:val="FFFFFF" w:themeColor="background1"/>
                <w:sz w:val="16"/>
                <w:szCs w:val="16"/>
                <w:lang w:eastAsia="ru-RU"/>
              </w:rPr>
              <w:t>Germany</w:t>
            </w:r>
          </w:p>
        </w:tc>
        <w:tc>
          <w:tcPr>
            <w:tcW w:w="992" w:type="dxa"/>
            <w:shd w:val="clear" w:color="DCE6F1" w:fill="1F497D" w:themeFill="text2"/>
            <w:noWrap/>
            <w:vAlign w:val="center"/>
          </w:tcPr>
          <w:p w:rsidR="00946457" w:rsidRPr="005955CA" w:rsidRDefault="00946457" w:rsidP="000E442D">
            <w:pPr>
              <w:spacing w:after="0" w:line="240" w:lineRule="auto"/>
              <w:jc w:val="center"/>
              <w:rPr>
                <w:rFonts w:asciiTheme="minorHAnsi" w:eastAsia="Times New Roman" w:hAnsiTheme="minorHAnsi"/>
                <w:bCs/>
                <w:color w:val="FFFFFF" w:themeColor="background1"/>
                <w:sz w:val="16"/>
                <w:szCs w:val="16"/>
                <w:lang w:eastAsia="ru-RU"/>
              </w:rPr>
            </w:pPr>
            <w:r w:rsidRPr="005955CA">
              <w:rPr>
                <w:rFonts w:asciiTheme="minorHAnsi" w:eastAsia="Times New Roman" w:hAnsiTheme="minorHAnsi"/>
                <w:bCs/>
                <w:color w:val="FFFFFF" w:themeColor="background1"/>
                <w:sz w:val="16"/>
                <w:szCs w:val="16"/>
                <w:lang w:eastAsia="ru-RU"/>
              </w:rPr>
              <w:t>Lithuania</w:t>
            </w:r>
          </w:p>
        </w:tc>
        <w:tc>
          <w:tcPr>
            <w:tcW w:w="920" w:type="dxa"/>
            <w:shd w:val="clear" w:color="DCE6F1" w:fill="1F497D" w:themeFill="text2"/>
            <w:noWrap/>
            <w:vAlign w:val="center"/>
          </w:tcPr>
          <w:p w:rsidR="00946457" w:rsidRPr="005955CA" w:rsidRDefault="00946457" w:rsidP="000E442D">
            <w:pPr>
              <w:spacing w:after="0" w:line="240" w:lineRule="auto"/>
              <w:jc w:val="center"/>
              <w:rPr>
                <w:rFonts w:asciiTheme="minorHAnsi" w:eastAsia="Times New Roman" w:hAnsiTheme="minorHAnsi"/>
                <w:bCs/>
                <w:color w:val="FFFFFF" w:themeColor="background1"/>
                <w:sz w:val="16"/>
                <w:szCs w:val="16"/>
                <w:lang w:eastAsia="ru-RU"/>
              </w:rPr>
            </w:pPr>
            <w:r w:rsidRPr="005955CA">
              <w:rPr>
                <w:rFonts w:asciiTheme="minorHAnsi" w:eastAsia="Times New Roman" w:hAnsiTheme="minorHAnsi"/>
                <w:bCs/>
                <w:color w:val="FFFFFF" w:themeColor="background1"/>
                <w:sz w:val="16"/>
                <w:szCs w:val="16"/>
                <w:lang w:eastAsia="ru-RU"/>
              </w:rPr>
              <w:t>Russia</w:t>
            </w:r>
          </w:p>
        </w:tc>
        <w:tc>
          <w:tcPr>
            <w:tcW w:w="850" w:type="dxa"/>
            <w:shd w:val="clear" w:color="DCE6F1" w:fill="1F497D" w:themeFill="text2"/>
            <w:noWrap/>
            <w:vAlign w:val="center"/>
          </w:tcPr>
          <w:p w:rsidR="00946457" w:rsidRPr="005955CA" w:rsidRDefault="00946457" w:rsidP="000E442D">
            <w:pPr>
              <w:spacing w:after="0" w:line="240" w:lineRule="auto"/>
              <w:jc w:val="center"/>
              <w:rPr>
                <w:rFonts w:asciiTheme="minorHAnsi" w:eastAsia="Times New Roman" w:hAnsiTheme="minorHAnsi"/>
                <w:bCs/>
                <w:color w:val="FFFFFF" w:themeColor="background1"/>
                <w:sz w:val="16"/>
                <w:szCs w:val="16"/>
                <w:lang w:eastAsia="ru-RU"/>
              </w:rPr>
            </w:pPr>
            <w:r w:rsidRPr="005955CA">
              <w:rPr>
                <w:rFonts w:asciiTheme="minorHAnsi" w:eastAsia="Times New Roman" w:hAnsiTheme="minorHAnsi"/>
                <w:bCs/>
                <w:color w:val="FFFFFF" w:themeColor="background1"/>
                <w:sz w:val="16"/>
                <w:szCs w:val="16"/>
                <w:lang w:eastAsia="ru-RU"/>
              </w:rPr>
              <w:t>UK</w:t>
            </w:r>
          </w:p>
        </w:tc>
        <w:tc>
          <w:tcPr>
            <w:tcW w:w="851" w:type="dxa"/>
            <w:shd w:val="clear" w:color="DCE6F1" w:fill="1F497D" w:themeFill="text2"/>
            <w:noWrap/>
            <w:vAlign w:val="center"/>
          </w:tcPr>
          <w:p w:rsidR="00946457" w:rsidRPr="005955CA" w:rsidRDefault="00946457" w:rsidP="000E442D">
            <w:pPr>
              <w:spacing w:after="0" w:line="240" w:lineRule="auto"/>
              <w:jc w:val="center"/>
              <w:rPr>
                <w:rFonts w:asciiTheme="minorHAnsi" w:eastAsia="Times New Roman" w:hAnsiTheme="minorHAnsi"/>
                <w:bCs/>
                <w:color w:val="FFFFFF" w:themeColor="background1"/>
                <w:sz w:val="16"/>
                <w:szCs w:val="16"/>
                <w:lang w:eastAsia="ru-RU"/>
              </w:rPr>
            </w:pPr>
            <w:r w:rsidRPr="005955CA">
              <w:rPr>
                <w:rFonts w:asciiTheme="minorHAnsi" w:eastAsia="Times New Roman" w:hAnsiTheme="minorHAnsi"/>
                <w:bCs/>
                <w:color w:val="FFFFFF" w:themeColor="background1"/>
                <w:sz w:val="16"/>
                <w:szCs w:val="16"/>
                <w:lang w:eastAsia="ru-RU"/>
              </w:rPr>
              <w:t>USA</w:t>
            </w:r>
          </w:p>
        </w:tc>
        <w:tc>
          <w:tcPr>
            <w:tcW w:w="967" w:type="dxa"/>
            <w:vMerge/>
            <w:shd w:val="clear" w:color="auto" w:fill="1F497D" w:themeFill="text2"/>
            <w:noWrap/>
            <w:vAlign w:val="bottom"/>
          </w:tcPr>
          <w:p w:rsidR="00946457" w:rsidRPr="005955CA" w:rsidRDefault="00946457" w:rsidP="000E442D">
            <w:pPr>
              <w:spacing w:after="0" w:line="240" w:lineRule="auto"/>
              <w:jc w:val="center"/>
              <w:rPr>
                <w:rFonts w:asciiTheme="minorHAnsi" w:eastAsia="Times New Roman" w:hAnsiTheme="minorHAnsi"/>
                <w:bCs/>
                <w:color w:val="000000"/>
                <w:sz w:val="20"/>
                <w:szCs w:val="20"/>
                <w:lang w:eastAsia="ru-RU"/>
              </w:rPr>
            </w:pPr>
          </w:p>
        </w:tc>
      </w:tr>
      <w:tr w:rsidR="00946457" w:rsidRPr="005955CA" w:rsidTr="000E442D">
        <w:trPr>
          <w:trHeight w:val="300"/>
        </w:trPr>
        <w:tc>
          <w:tcPr>
            <w:tcW w:w="2142" w:type="dxa"/>
            <w:shd w:val="clear" w:color="auto" w:fill="auto"/>
            <w:noWrap/>
            <w:vAlign w:val="bottom"/>
            <w:hideMark/>
          </w:tcPr>
          <w:p w:rsidR="00946457" w:rsidRPr="005955CA" w:rsidRDefault="00946457" w:rsidP="000E442D">
            <w:pPr>
              <w:spacing w:before="40" w:after="40" w:line="240" w:lineRule="auto"/>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Conference</w:t>
            </w:r>
          </w:p>
        </w:tc>
        <w:tc>
          <w:tcPr>
            <w:tcW w:w="851"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1</w:t>
            </w: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3</w:t>
            </w:r>
          </w:p>
        </w:tc>
        <w:tc>
          <w:tcPr>
            <w:tcW w:w="920"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850"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851"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67"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4</w:t>
            </w:r>
          </w:p>
        </w:tc>
      </w:tr>
      <w:tr w:rsidR="00946457" w:rsidRPr="005955CA" w:rsidTr="000E442D">
        <w:trPr>
          <w:trHeight w:val="300"/>
        </w:trPr>
        <w:tc>
          <w:tcPr>
            <w:tcW w:w="2142" w:type="dxa"/>
            <w:shd w:val="clear" w:color="auto" w:fill="auto"/>
            <w:noWrap/>
            <w:vAlign w:val="bottom"/>
            <w:hideMark/>
          </w:tcPr>
          <w:p w:rsidR="00946457" w:rsidRPr="005955CA" w:rsidRDefault="00946457" w:rsidP="000E442D">
            <w:pPr>
              <w:spacing w:before="40" w:after="40" w:line="240" w:lineRule="auto"/>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Exhibition</w:t>
            </w:r>
          </w:p>
        </w:tc>
        <w:tc>
          <w:tcPr>
            <w:tcW w:w="851"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3</w:t>
            </w: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1</w:t>
            </w: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4</w:t>
            </w:r>
          </w:p>
        </w:tc>
        <w:tc>
          <w:tcPr>
            <w:tcW w:w="920"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850"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1</w:t>
            </w:r>
          </w:p>
        </w:tc>
        <w:tc>
          <w:tcPr>
            <w:tcW w:w="851"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67"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9</w:t>
            </w:r>
          </w:p>
        </w:tc>
      </w:tr>
      <w:tr w:rsidR="00946457" w:rsidRPr="005955CA" w:rsidTr="000E442D">
        <w:trPr>
          <w:trHeight w:val="300"/>
        </w:trPr>
        <w:tc>
          <w:tcPr>
            <w:tcW w:w="2142" w:type="dxa"/>
            <w:shd w:val="clear" w:color="auto" w:fill="auto"/>
            <w:noWrap/>
            <w:vAlign w:val="bottom"/>
            <w:hideMark/>
          </w:tcPr>
          <w:p w:rsidR="00946457" w:rsidRPr="005955CA" w:rsidRDefault="00946457" w:rsidP="000E442D">
            <w:pPr>
              <w:spacing w:before="40" w:after="40" w:line="240" w:lineRule="auto"/>
              <w:rPr>
                <w:rFonts w:asciiTheme="minorHAnsi" w:eastAsia="Times New Roman" w:hAnsiTheme="minorHAnsi"/>
                <w:color w:val="000000"/>
                <w:sz w:val="20"/>
                <w:szCs w:val="20"/>
                <w:lang w:eastAsia="ru-RU"/>
              </w:rPr>
            </w:pPr>
            <w:r>
              <w:rPr>
                <w:rFonts w:asciiTheme="minorHAnsi" w:eastAsia="Times New Roman" w:hAnsiTheme="minorHAnsi"/>
                <w:color w:val="000000"/>
                <w:sz w:val="20"/>
                <w:szCs w:val="20"/>
                <w:lang w:eastAsia="ru-RU"/>
              </w:rPr>
              <w:t>Master C</w:t>
            </w:r>
            <w:r w:rsidRPr="005955CA">
              <w:rPr>
                <w:rFonts w:asciiTheme="minorHAnsi" w:eastAsia="Times New Roman" w:hAnsiTheme="minorHAnsi"/>
                <w:color w:val="000000"/>
                <w:sz w:val="20"/>
                <w:szCs w:val="20"/>
                <w:lang w:eastAsia="ru-RU"/>
              </w:rPr>
              <w:t>lass</w:t>
            </w:r>
          </w:p>
        </w:tc>
        <w:tc>
          <w:tcPr>
            <w:tcW w:w="851"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2</w:t>
            </w:r>
          </w:p>
        </w:tc>
        <w:tc>
          <w:tcPr>
            <w:tcW w:w="920"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1</w:t>
            </w:r>
          </w:p>
        </w:tc>
        <w:tc>
          <w:tcPr>
            <w:tcW w:w="850"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851"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67"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3</w:t>
            </w:r>
          </w:p>
        </w:tc>
      </w:tr>
      <w:tr w:rsidR="00946457" w:rsidRPr="005955CA" w:rsidTr="000E442D">
        <w:trPr>
          <w:trHeight w:val="300"/>
        </w:trPr>
        <w:tc>
          <w:tcPr>
            <w:tcW w:w="2142" w:type="dxa"/>
            <w:shd w:val="clear" w:color="auto" w:fill="auto"/>
            <w:noWrap/>
            <w:vAlign w:val="bottom"/>
          </w:tcPr>
          <w:p w:rsidR="00946457" w:rsidRPr="005955CA" w:rsidRDefault="00946457" w:rsidP="000E442D">
            <w:pPr>
              <w:spacing w:before="40" w:after="40" w:line="240" w:lineRule="auto"/>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Workshop</w:t>
            </w:r>
          </w:p>
        </w:tc>
        <w:tc>
          <w:tcPr>
            <w:tcW w:w="851" w:type="dxa"/>
            <w:shd w:val="clear" w:color="auto" w:fill="auto"/>
            <w:noWrap/>
            <w:vAlign w:val="bottom"/>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1</w:t>
            </w:r>
          </w:p>
        </w:tc>
        <w:tc>
          <w:tcPr>
            <w:tcW w:w="992" w:type="dxa"/>
            <w:shd w:val="clear" w:color="auto" w:fill="auto"/>
            <w:noWrap/>
            <w:vAlign w:val="bottom"/>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92" w:type="dxa"/>
            <w:shd w:val="clear" w:color="auto" w:fill="auto"/>
            <w:noWrap/>
            <w:vAlign w:val="bottom"/>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92" w:type="dxa"/>
            <w:shd w:val="clear" w:color="auto" w:fill="auto"/>
            <w:noWrap/>
            <w:vAlign w:val="bottom"/>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5</w:t>
            </w:r>
          </w:p>
        </w:tc>
        <w:tc>
          <w:tcPr>
            <w:tcW w:w="920" w:type="dxa"/>
            <w:shd w:val="clear" w:color="auto" w:fill="auto"/>
            <w:noWrap/>
            <w:vAlign w:val="bottom"/>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850" w:type="dxa"/>
            <w:shd w:val="clear" w:color="auto" w:fill="auto"/>
            <w:noWrap/>
            <w:vAlign w:val="bottom"/>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851" w:type="dxa"/>
            <w:shd w:val="clear" w:color="auto" w:fill="auto"/>
            <w:noWrap/>
            <w:vAlign w:val="bottom"/>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67" w:type="dxa"/>
            <w:shd w:val="clear" w:color="auto" w:fill="auto"/>
            <w:noWrap/>
            <w:vAlign w:val="bottom"/>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6</w:t>
            </w:r>
          </w:p>
        </w:tc>
      </w:tr>
      <w:tr w:rsidR="00946457" w:rsidRPr="005955CA" w:rsidTr="000E442D">
        <w:trPr>
          <w:trHeight w:val="300"/>
        </w:trPr>
        <w:tc>
          <w:tcPr>
            <w:tcW w:w="2142" w:type="dxa"/>
            <w:shd w:val="clear" w:color="auto" w:fill="auto"/>
            <w:noWrap/>
            <w:vAlign w:val="bottom"/>
            <w:hideMark/>
          </w:tcPr>
          <w:p w:rsidR="00946457" w:rsidRPr="005955CA" w:rsidRDefault="00946457" w:rsidP="000E442D">
            <w:pPr>
              <w:spacing w:before="40" w:after="40" w:line="240" w:lineRule="auto"/>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Presentation</w:t>
            </w:r>
          </w:p>
        </w:tc>
        <w:tc>
          <w:tcPr>
            <w:tcW w:w="851"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2</w:t>
            </w: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12</w:t>
            </w:r>
          </w:p>
        </w:tc>
        <w:tc>
          <w:tcPr>
            <w:tcW w:w="920"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850"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851"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67"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14</w:t>
            </w:r>
          </w:p>
        </w:tc>
      </w:tr>
      <w:tr w:rsidR="00946457" w:rsidRPr="005955CA" w:rsidTr="000E442D">
        <w:trPr>
          <w:trHeight w:val="300"/>
        </w:trPr>
        <w:tc>
          <w:tcPr>
            <w:tcW w:w="2142" w:type="dxa"/>
            <w:shd w:val="clear" w:color="auto" w:fill="auto"/>
            <w:noWrap/>
            <w:vAlign w:val="bottom"/>
            <w:hideMark/>
          </w:tcPr>
          <w:p w:rsidR="00946457" w:rsidRPr="005955CA" w:rsidRDefault="00946457" w:rsidP="000E442D">
            <w:pPr>
              <w:spacing w:before="40" w:after="40" w:line="240" w:lineRule="auto"/>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Public Lecture/ Debate</w:t>
            </w:r>
          </w:p>
        </w:tc>
        <w:tc>
          <w:tcPr>
            <w:tcW w:w="851"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7</w:t>
            </w: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1</w:t>
            </w: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20</w:t>
            </w:r>
          </w:p>
        </w:tc>
        <w:tc>
          <w:tcPr>
            <w:tcW w:w="920"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850"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851"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2</w:t>
            </w:r>
          </w:p>
        </w:tc>
        <w:tc>
          <w:tcPr>
            <w:tcW w:w="967"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30</w:t>
            </w:r>
          </w:p>
        </w:tc>
      </w:tr>
      <w:tr w:rsidR="00946457" w:rsidRPr="005955CA" w:rsidTr="000E442D">
        <w:trPr>
          <w:trHeight w:val="300"/>
        </w:trPr>
        <w:tc>
          <w:tcPr>
            <w:tcW w:w="2142" w:type="dxa"/>
            <w:shd w:val="clear" w:color="auto" w:fill="auto"/>
            <w:noWrap/>
            <w:vAlign w:val="bottom"/>
            <w:hideMark/>
          </w:tcPr>
          <w:p w:rsidR="00946457" w:rsidRPr="005955CA" w:rsidRDefault="00946457" w:rsidP="000E442D">
            <w:pPr>
              <w:spacing w:before="40" w:after="40" w:line="240" w:lineRule="auto"/>
              <w:rPr>
                <w:rFonts w:asciiTheme="minorHAnsi" w:eastAsia="Times New Roman" w:hAnsiTheme="minorHAnsi"/>
                <w:color w:val="000000"/>
                <w:sz w:val="20"/>
                <w:szCs w:val="20"/>
                <w:lang w:eastAsia="ru-RU"/>
              </w:rPr>
            </w:pPr>
            <w:r>
              <w:rPr>
                <w:rFonts w:asciiTheme="minorHAnsi" w:eastAsia="Times New Roman" w:hAnsiTheme="minorHAnsi"/>
                <w:color w:val="000000"/>
                <w:sz w:val="20"/>
                <w:szCs w:val="20"/>
                <w:lang w:eastAsia="ru-RU"/>
              </w:rPr>
              <w:t xml:space="preserve">Round </w:t>
            </w:r>
            <w:r w:rsidRPr="005955CA">
              <w:rPr>
                <w:rFonts w:asciiTheme="minorHAnsi" w:eastAsia="Times New Roman" w:hAnsiTheme="minorHAnsi"/>
                <w:color w:val="000000"/>
                <w:sz w:val="20"/>
                <w:szCs w:val="20"/>
                <w:lang w:eastAsia="ru-RU"/>
              </w:rPr>
              <w:t>Table</w:t>
            </w:r>
          </w:p>
        </w:tc>
        <w:tc>
          <w:tcPr>
            <w:tcW w:w="851"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2</w:t>
            </w:r>
          </w:p>
        </w:tc>
        <w:tc>
          <w:tcPr>
            <w:tcW w:w="920"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1</w:t>
            </w:r>
          </w:p>
        </w:tc>
        <w:tc>
          <w:tcPr>
            <w:tcW w:w="850"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851"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67"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3</w:t>
            </w:r>
          </w:p>
        </w:tc>
      </w:tr>
      <w:tr w:rsidR="00946457" w:rsidRPr="005955CA" w:rsidTr="000E442D">
        <w:trPr>
          <w:trHeight w:val="300"/>
        </w:trPr>
        <w:tc>
          <w:tcPr>
            <w:tcW w:w="2142" w:type="dxa"/>
            <w:shd w:val="clear" w:color="auto" w:fill="auto"/>
            <w:noWrap/>
            <w:vAlign w:val="bottom"/>
            <w:hideMark/>
          </w:tcPr>
          <w:p w:rsidR="00946457" w:rsidRPr="005955CA" w:rsidRDefault="00946457" w:rsidP="000E442D">
            <w:pPr>
              <w:spacing w:before="40" w:after="40" w:line="240" w:lineRule="auto"/>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School / Academy</w:t>
            </w:r>
          </w:p>
        </w:tc>
        <w:tc>
          <w:tcPr>
            <w:tcW w:w="851"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8</w:t>
            </w:r>
          </w:p>
        </w:tc>
        <w:tc>
          <w:tcPr>
            <w:tcW w:w="920"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850"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851"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67"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8</w:t>
            </w:r>
          </w:p>
        </w:tc>
      </w:tr>
      <w:tr w:rsidR="00946457" w:rsidRPr="005955CA" w:rsidTr="000E442D">
        <w:trPr>
          <w:trHeight w:val="300"/>
        </w:trPr>
        <w:tc>
          <w:tcPr>
            <w:tcW w:w="2142" w:type="dxa"/>
            <w:shd w:val="clear" w:color="auto" w:fill="auto"/>
            <w:noWrap/>
            <w:vAlign w:val="bottom"/>
            <w:hideMark/>
          </w:tcPr>
          <w:p w:rsidR="00946457" w:rsidRPr="005955CA" w:rsidRDefault="00946457" w:rsidP="000E442D">
            <w:pPr>
              <w:spacing w:before="40" w:after="40" w:line="240" w:lineRule="auto"/>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Seminar</w:t>
            </w:r>
          </w:p>
        </w:tc>
        <w:tc>
          <w:tcPr>
            <w:tcW w:w="851"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12</w:t>
            </w: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56</w:t>
            </w:r>
          </w:p>
        </w:tc>
        <w:tc>
          <w:tcPr>
            <w:tcW w:w="920"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1</w:t>
            </w:r>
          </w:p>
        </w:tc>
        <w:tc>
          <w:tcPr>
            <w:tcW w:w="850"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851"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67"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69</w:t>
            </w:r>
          </w:p>
        </w:tc>
      </w:tr>
      <w:tr w:rsidR="00946457" w:rsidRPr="005955CA" w:rsidTr="000E442D">
        <w:trPr>
          <w:trHeight w:val="300"/>
        </w:trPr>
        <w:tc>
          <w:tcPr>
            <w:tcW w:w="2142" w:type="dxa"/>
            <w:shd w:val="clear" w:color="auto" w:fill="auto"/>
            <w:noWrap/>
            <w:vAlign w:val="bottom"/>
            <w:hideMark/>
          </w:tcPr>
          <w:p w:rsidR="00946457" w:rsidRPr="005955CA" w:rsidRDefault="00946457" w:rsidP="000E442D">
            <w:pPr>
              <w:spacing w:before="40" w:after="40" w:line="240" w:lineRule="auto"/>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Training</w:t>
            </w:r>
          </w:p>
        </w:tc>
        <w:tc>
          <w:tcPr>
            <w:tcW w:w="851"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2</w:t>
            </w:r>
          </w:p>
        </w:tc>
        <w:tc>
          <w:tcPr>
            <w:tcW w:w="920"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850"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851"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67"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2</w:t>
            </w:r>
          </w:p>
        </w:tc>
      </w:tr>
      <w:tr w:rsidR="00946457" w:rsidRPr="005955CA" w:rsidTr="000E442D">
        <w:trPr>
          <w:trHeight w:val="300"/>
        </w:trPr>
        <w:tc>
          <w:tcPr>
            <w:tcW w:w="2142" w:type="dxa"/>
            <w:shd w:val="clear" w:color="auto" w:fill="auto"/>
            <w:noWrap/>
            <w:vAlign w:val="bottom"/>
          </w:tcPr>
          <w:p w:rsidR="00946457" w:rsidRPr="005955CA" w:rsidRDefault="00946457" w:rsidP="000E442D">
            <w:pPr>
              <w:spacing w:before="40" w:after="40" w:line="240" w:lineRule="auto"/>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Other</w:t>
            </w:r>
          </w:p>
        </w:tc>
        <w:tc>
          <w:tcPr>
            <w:tcW w:w="851" w:type="dxa"/>
            <w:shd w:val="clear" w:color="auto" w:fill="auto"/>
            <w:noWrap/>
            <w:vAlign w:val="bottom"/>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92" w:type="dxa"/>
            <w:shd w:val="clear" w:color="auto" w:fill="auto"/>
            <w:noWrap/>
            <w:vAlign w:val="bottom"/>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92" w:type="dxa"/>
            <w:shd w:val="clear" w:color="auto" w:fill="auto"/>
            <w:noWrap/>
            <w:vAlign w:val="bottom"/>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92" w:type="dxa"/>
            <w:shd w:val="clear" w:color="auto" w:fill="auto"/>
            <w:noWrap/>
            <w:vAlign w:val="bottom"/>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8</w:t>
            </w:r>
          </w:p>
        </w:tc>
        <w:tc>
          <w:tcPr>
            <w:tcW w:w="920" w:type="dxa"/>
            <w:shd w:val="clear" w:color="auto" w:fill="auto"/>
            <w:noWrap/>
            <w:vAlign w:val="bottom"/>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850" w:type="dxa"/>
            <w:shd w:val="clear" w:color="auto" w:fill="auto"/>
            <w:noWrap/>
            <w:vAlign w:val="bottom"/>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851" w:type="dxa"/>
            <w:shd w:val="clear" w:color="auto" w:fill="auto"/>
            <w:noWrap/>
            <w:vAlign w:val="bottom"/>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c>
          <w:tcPr>
            <w:tcW w:w="967" w:type="dxa"/>
            <w:shd w:val="clear" w:color="auto" w:fill="auto"/>
            <w:noWrap/>
            <w:vAlign w:val="bottom"/>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8</w:t>
            </w:r>
          </w:p>
        </w:tc>
      </w:tr>
      <w:tr w:rsidR="00946457" w:rsidRPr="005955CA" w:rsidTr="000E442D">
        <w:trPr>
          <w:trHeight w:val="300"/>
        </w:trPr>
        <w:tc>
          <w:tcPr>
            <w:tcW w:w="2142" w:type="dxa"/>
            <w:shd w:val="clear" w:color="auto" w:fill="auto"/>
            <w:noWrap/>
            <w:vAlign w:val="bottom"/>
            <w:hideMark/>
          </w:tcPr>
          <w:p w:rsidR="00946457" w:rsidRPr="005955CA" w:rsidRDefault="00946457" w:rsidP="000E442D">
            <w:pPr>
              <w:spacing w:before="40" w:after="40" w:line="240" w:lineRule="auto"/>
              <w:jc w:val="right"/>
              <w:rPr>
                <w:rFonts w:asciiTheme="minorHAnsi" w:eastAsia="Times New Roman" w:hAnsiTheme="minorHAnsi"/>
                <w:b/>
                <w:bCs/>
                <w:color w:val="000000"/>
                <w:sz w:val="20"/>
                <w:szCs w:val="20"/>
                <w:lang w:eastAsia="ru-RU"/>
              </w:rPr>
            </w:pPr>
            <w:r w:rsidRPr="005955CA">
              <w:rPr>
                <w:rFonts w:asciiTheme="minorHAnsi" w:eastAsia="Times New Roman" w:hAnsiTheme="minorHAnsi"/>
                <w:b/>
                <w:bCs/>
                <w:color w:val="000000"/>
                <w:sz w:val="20"/>
                <w:szCs w:val="20"/>
                <w:lang w:eastAsia="ru-RU"/>
              </w:rPr>
              <w:t>Total</w:t>
            </w:r>
          </w:p>
        </w:tc>
        <w:tc>
          <w:tcPr>
            <w:tcW w:w="851"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b/>
                <w:bCs/>
                <w:color w:val="000000"/>
                <w:sz w:val="20"/>
                <w:szCs w:val="20"/>
                <w:lang w:eastAsia="ru-RU"/>
              </w:rPr>
            </w:pPr>
            <w:r w:rsidRPr="005955CA">
              <w:rPr>
                <w:rFonts w:asciiTheme="minorHAnsi" w:eastAsia="Times New Roman" w:hAnsiTheme="minorHAnsi"/>
                <w:b/>
                <w:bCs/>
                <w:color w:val="000000"/>
                <w:sz w:val="20"/>
                <w:szCs w:val="20"/>
                <w:lang w:eastAsia="ru-RU"/>
              </w:rPr>
              <w:t>25</w:t>
            </w: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b/>
                <w:bCs/>
                <w:color w:val="000000"/>
                <w:sz w:val="20"/>
                <w:szCs w:val="20"/>
                <w:lang w:eastAsia="ru-RU"/>
              </w:rPr>
            </w:pPr>
            <w:r w:rsidRPr="005955CA">
              <w:rPr>
                <w:rFonts w:asciiTheme="minorHAnsi" w:eastAsia="Times New Roman" w:hAnsiTheme="minorHAnsi"/>
                <w:b/>
                <w:bCs/>
                <w:color w:val="000000"/>
                <w:sz w:val="20"/>
                <w:szCs w:val="20"/>
                <w:lang w:eastAsia="ru-RU"/>
              </w:rPr>
              <w:t>1</w:t>
            </w: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b/>
                <w:bCs/>
                <w:color w:val="000000"/>
                <w:sz w:val="20"/>
                <w:szCs w:val="20"/>
                <w:lang w:eastAsia="ru-RU"/>
              </w:rPr>
            </w:pPr>
            <w:r w:rsidRPr="005955CA">
              <w:rPr>
                <w:rFonts w:asciiTheme="minorHAnsi" w:eastAsia="Times New Roman" w:hAnsiTheme="minorHAnsi"/>
                <w:b/>
                <w:bCs/>
                <w:color w:val="000000"/>
                <w:sz w:val="20"/>
                <w:szCs w:val="20"/>
                <w:lang w:eastAsia="ru-RU"/>
              </w:rPr>
              <w:t>2</w:t>
            </w:r>
          </w:p>
        </w:tc>
        <w:tc>
          <w:tcPr>
            <w:tcW w:w="992"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b/>
                <w:bCs/>
                <w:color w:val="000000"/>
                <w:sz w:val="20"/>
                <w:szCs w:val="20"/>
                <w:lang w:eastAsia="ru-RU"/>
              </w:rPr>
            </w:pPr>
            <w:r w:rsidRPr="005955CA">
              <w:rPr>
                <w:rFonts w:asciiTheme="minorHAnsi" w:eastAsia="Times New Roman" w:hAnsiTheme="minorHAnsi"/>
                <w:b/>
                <w:bCs/>
                <w:color w:val="000000"/>
                <w:sz w:val="20"/>
                <w:szCs w:val="20"/>
                <w:lang w:eastAsia="ru-RU"/>
              </w:rPr>
              <w:t>122</w:t>
            </w:r>
          </w:p>
        </w:tc>
        <w:tc>
          <w:tcPr>
            <w:tcW w:w="920"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b/>
                <w:bCs/>
                <w:color w:val="000000"/>
                <w:sz w:val="20"/>
                <w:szCs w:val="20"/>
                <w:lang w:eastAsia="ru-RU"/>
              </w:rPr>
            </w:pPr>
            <w:r w:rsidRPr="005955CA">
              <w:rPr>
                <w:rFonts w:asciiTheme="minorHAnsi" w:eastAsia="Times New Roman" w:hAnsiTheme="minorHAnsi"/>
                <w:b/>
                <w:bCs/>
                <w:color w:val="000000"/>
                <w:sz w:val="20"/>
                <w:szCs w:val="20"/>
                <w:lang w:eastAsia="ru-RU"/>
              </w:rPr>
              <w:t>3</w:t>
            </w:r>
          </w:p>
        </w:tc>
        <w:tc>
          <w:tcPr>
            <w:tcW w:w="850"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b/>
                <w:bCs/>
                <w:color w:val="000000"/>
                <w:sz w:val="20"/>
                <w:szCs w:val="20"/>
                <w:lang w:eastAsia="ru-RU"/>
              </w:rPr>
            </w:pPr>
            <w:r w:rsidRPr="005955CA">
              <w:rPr>
                <w:rFonts w:asciiTheme="minorHAnsi" w:eastAsia="Times New Roman" w:hAnsiTheme="minorHAnsi"/>
                <w:b/>
                <w:bCs/>
                <w:color w:val="000000"/>
                <w:sz w:val="20"/>
                <w:szCs w:val="20"/>
                <w:lang w:eastAsia="ru-RU"/>
              </w:rPr>
              <w:t>1</w:t>
            </w:r>
          </w:p>
        </w:tc>
        <w:tc>
          <w:tcPr>
            <w:tcW w:w="851"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b/>
                <w:bCs/>
                <w:color w:val="000000"/>
                <w:sz w:val="20"/>
                <w:szCs w:val="20"/>
                <w:lang w:eastAsia="ru-RU"/>
              </w:rPr>
            </w:pPr>
            <w:r w:rsidRPr="005955CA">
              <w:rPr>
                <w:rFonts w:asciiTheme="minorHAnsi" w:eastAsia="Times New Roman" w:hAnsiTheme="minorHAnsi"/>
                <w:b/>
                <w:bCs/>
                <w:color w:val="000000"/>
                <w:sz w:val="20"/>
                <w:szCs w:val="20"/>
                <w:lang w:eastAsia="ru-RU"/>
              </w:rPr>
              <w:t>2</w:t>
            </w:r>
          </w:p>
        </w:tc>
        <w:tc>
          <w:tcPr>
            <w:tcW w:w="967" w:type="dxa"/>
            <w:shd w:val="clear" w:color="auto" w:fill="auto"/>
            <w:noWrap/>
            <w:vAlign w:val="bottom"/>
            <w:hideMark/>
          </w:tcPr>
          <w:p w:rsidR="00946457" w:rsidRPr="005955CA" w:rsidRDefault="00946457" w:rsidP="000E442D">
            <w:pPr>
              <w:spacing w:before="40" w:after="40" w:line="240" w:lineRule="auto"/>
              <w:jc w:val="center"/>
              <w:rPr>
                <w:rFonts w:asciiTheme="minorHAnsi" w:eastAsia="Times New Roman" w:hAnsiTheme="minorHAnsi"/>
                <w:b/>
                <w:bCs/>
                <w:color w:val="000000"/>
                <w:sz w:val="20"/>
                <w:szCs w:val="20"/>
                <w:lang w:eastAsia="ru-RU"/>
              </w:rPr>
            </w:pPr>
            <w:r w:rsidRPr="005955CA">
              <w:rPr>
                <w:rFonts w:asciiTheme="minorHAnsi" w:eastAsia="Times New Roman" w:hAnsiTheme="minorHAnsi"/>
                <w:b/>
                <w:bCs/>
                <w:color w:val="000000"/>
                <w:sz w:val="20"/>
                <w:szCs w:val="20"/>
                <w:lang w:eastAsia="ru-RU"/>
              </w:rPr>
              <w:t>156</w:t>
            </w:r>
          </w:p>
        </w:tc>
      </w:tr>
    </w:tbl>
    <w:p w:rsidR="00946457" w:rsidRPr="005955CA" w:rsidRDefault="00946457" w:rsidP="00946457">
      <w:pPr>
        <w:autoSpaceDE w:val="0"/>
        <w:autoSpaceDN w:val="0"/>
        <w:adjustRightInd w:val="0"/>
        <w:spacing w:after="240" w:line="240" w:lineRule="auto"/>
        <w:rPr>
          <w:rFonts w:cs="Calibri"/>
          <w:b/>
          <w:bCs/>
          <w:lang w:bidi="he-IL"/>
        </w:rPr>
      </w:pPr>
    </w:p>
    <w:p w:rsidR="00946457" w:rsidRPr="005955CA" w:rsidRDefault="00946457" w:rsidP="00946457">
      <w:pPr>
        <w:autoSpaceDE w:val="0"/>
        <w:autoSpaceDN w:val="0"/>
        <w:adjustRightInd w:val="0"/>
        <w:spacing w:before="480" w:after="120" w:line="240" w:lineRule="auto"/>
        <w:rPr>
          <w:rFonts w:cs="Calibri"/>
          <w:b/>
          <w:bCs/>
          <w:lang w:bidi="he-IL"/>
        </w:rPr>
      </w:pPr>
      <w:proofErr w:type="gramStart"/>
      <w:r w:rsidRPr="005955CA">
        <w:rPr>
          <w:rFonts w:cs="Calibri"/>
          <w:b/>
          <w:bCs/>
          <w:lang w:bidi="he-IL"/>
        </w:rPr>
        <w:t>Table 3.2.</w:t>
      </w:r>
      <w:proofErr w:type="gramEnd"/>
      <w:r w:rsidRPr="005955CA">
        <w:rPr>
          <w:rFonts w:cs="Calibri"/>
          <w:b/>
          <w:bCs/>
          <w:lang w:bidi="he-IL"/>
        </w:rPr>
        <w:t xml:space="preserve"> </w:t>
      </w:r>
      <w:r w:rsidRPr="005955CA">
        <w:rPr>
          <w:rFonts w:cs="Calibri"/>
          <w:b/>
          <w:bCs/>
          <w:lang w:bidi="he-IL"/>
        </w:rPr>
        <w:tab/>
        <w:t xml:space="preserve">Research Publications by </w:t>
      </w:r>
      <w:r>
        <w:rPr>
          <w:rFonts w:cs="Calibri"/>
          <w:b/>
          <w:bCs/>
          <w:lang w:bidi="he-IL"/>
        </w:rPr>
        <w:t>Type</w:t>
      </w:r>
    </w:p>
    <w:tbl>
      <w:tblPr>
        <w:tblW w:w="6896" w:type="dxa"/>
        <w:tblInd w:w="93" w:type="dxa"/>
        <w:tblLook w:val="04A0" w:firstRow="1" w:lastRow="0" w:firstColumn="1" w:lastColumn="0" w:noHBand="0" w:noVBand="1"/>
      </w:tblPr>
      <w:tblGrid>
        <w:gridCol w:w="3984"/>
        <w:gridCol w:w="960"/>
        <w:gridCol w:w="960"/>
        <w:gridCol w:w="992"/>
      </w:tblGrid>
      <w:tr w:rsidR="00946457" w:rsidRPr="005955CA" w:rsidTr="000E442D">
        <w:trPr>
          <w:trHeight w:val="600"/>
        </w:trPr>
        <w:tc>
          <w:tcPr>
            <w:tcW w:w="3984"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946457" w:rsidRPr="005955CA" w:rsidRDefault="00946457" w:rsidP="000E442D">
            <w:pPr>
              <w:spacing w:before="40" w:after="40" w:line="240" w:lineRule="auto"/>
              <w:jc w:val="center"/>
              <w:rPr>
                <w:rFonts w:asciiTheme="minorHAnsi" w:eastAsia="Times New Roman" w:hAnsiTheme="minorHAnsi"/>
                <w:color w:val="FFFFFF"/>
                <w:sz w:val="16"/>
                <w:szCs w:val="16"/>
                <w:lang w:eastAsia="ru-RU"/>
              </w:rPr>
            </w:pPr>
            <w:r w:rsidRPr="005955CA">
              <w:rPr>
                <w:rFonts w:asciiTheme="minorHAnsi" w:eastAsia="Times New Roman" w:hAnsiTheme="minorHAnsi"/>
                <w:color w:val="FFFFFF"/>
                <w:sz w:val="16"/>
                <w:szCs w:val="16"/>
                <w:lang w:eastAsia="ru-RU"/>
              </w:rPr>
              <w:t> </w:t>
            </w:r>
          </w:p>
        </w:tc>
        <w:tc>
          <w:tcPr>
            <w:tcW w:w="960" w:type="dxa"/>
            <w:tcBorders>
              <w:top w:val="single" w:sz="4" w:space="0" w:color="auto"/>
              <w:left w:val="nil"/>
              <w:bottom w:val="single" w:sz="4" w:space="0" w:color="auto"/>
              <w:right w:val="single" w:sz="4" w:space="0" w:color="auto"/>
            </w:tcBorders>
            <w:shd w:val="clear" w:color="000000" w:fill="1F497D"/>
            <w:noWrap/>
            <w:vAlign w:val="center"/>
            <w:hideMark/>
          </w:tcPr>
          <w:p w:rsidR="00946457" w:rsidRPr="005955CA" w:rsidRDefault="00946457" w:rsidP="000E442D">
            <w:pPr>
              <w:spacing w:before="40" w:after="40" w:line="240" w:lineRule="auto"/>
              <w:jc w:val="center"/>
              <w:rPr>
                <w:rFonts w:asciiTheme="minorHAnsi" w:eastAsia="Times New Roman" w:hAnsiTheme="minorHAnsi"/>
                <w:color w:val="FFFFFF"/>
                <w:sz w:val="16"/>
                <w:szCs w:val="16"/>
                <w:lang w:eastAsia="ru-RU"/>
              </w:rPr>
            </w:pPr>
            <w:r w:rsidRPr="005955CA">
              <w:rPr>
                <w:rFonts w:asciiTheme="minorHAnsi" w:eastAsia="Times New Roman" w:hAnsiTheme="minorHAnsi"/>
                <w:color w:val="FFFFFF"/>
                <w:sz w:val="16"/>
                <w:szCs w:val="16"/>
                <w:lang w:eastAsia="ru-RU"/>
              </w:rPr>
              <w:t>Total</w:t>
            </w:r>
          </w:p>
        </w:tc>
        <w:tc>
          <w:tcPr>
            <w:tcW w:w="960" w:type="dxa"/>
            <w:tcBorders>
              <w:top w:val="single" w:sz="4" w:space="0" w:color="auto"/>
              <w:left w:val="nil"/>
              <w:bottom w:val="single" w:sz="4" w:space="0" w:color="auto"/>
              <w:right w:val="single" w:sz="4" w:space="0" w:color="auto"/>
            </w:tcBorders>
            <w:shd w:val="clear" w:color="000000" w:fill="1F497D"/>
            <w:vAlign w:val="center"/>
            <w:hideMark/>
          </w:tcPr>
          <w:p w:rsidR="00946457" w:rsidRPr="005955CA" w:rsidRDefault="00946457" w:rsidP="000E442D">
            <w:pPr>
              <w:spacing w:before="40" w:after="40" w:line="240" w:lineRule="auto"/>
              <w:jc w:val="center"/>
              <w:rPr>
                <w:rFonts w:asciiTheme="minorHAnsi" w:eastAsia="Times New Roman" w:hAnsiTheme="minorHAnsi"/>
                <w:color w:val="FFFFFF"/>
                <w:sz w:val="16"/>
                <w:szCs w:val="16"/>
                <w:lang w:eastAsia="ru-RU"/>
              </w:rPr>
            </w:pPr>
            <w:r w:rsidRPr="005955CA">
              <w:rPr>
                <w:rFonts w:asciiTheme="minorHAnsi" w:eastAsia="Times New Roman" w:hAnsiTheme="minorHAnsi"/>
                <w:color w:val="FFFFFF"/>
                <w:sz w:val="16"/>
                <w:szCs w:val="16"/>
                <w:lang w:eastAsia="ru-RU"/>
              </w:rPr>
              <w:t>EHU core faculty</w:t>
            </w:r>
          </w:p>
        </w:tc>
        <w:tc>
          <w:tcPr>
            <w:tcW w:w="992" w:type="dxa"/>
            <w:tcBorders>
              <w:top w:val="single" w:sz="4" w:space="0" w:color="auto"/>
              <w:left w:val="nil"/>
              <w:bottom w:val="single" w:sz="4" w:space="0" w:color="auto"/>
              <w:right w:val="single" w:sz="4" w:space="0" w:color="auto"/>
            </w:tcBorders>
            <w:shd w:val="clear" w:color="000000" w:fill="1F497D"/>
            <w:vAlign w:val="center"/>
            <w:hideMark/>
          </w:tcPr>
          <w:p w:rsidR="00946457" w:rsidRPr="005955CA" w:rsidRDefault="00946457" w:rsidP="000E442D">
            <w:pPr>
              <w:spacing w:before="40" w:after="40" w:line="240" w:lineRule="auto"/>
              <w:jc w:val="center"/>
              <w:rPr>
                <w:rFonts w:asciiTheme="minorHAnsi" w:eastAsia="Times New Roman" w:hAnsiTheme="minorHAnsi"/>
                <w:color w:val="FFFFFF"/>
                <w:sz w:val="16"/>
                <w:szCs w:val="16"/>
                <w:lang w:eastAsia="ru-RU"/>
              </w:rPr>
            </w:pPr>
            <w:r w:rsidRPr="005955CA">
              <w:rPr>
                <w:rFonts w:asciiTheme="minorHAnsi" w:eastAsia="Times New Roman" w:hAnsiTheme="minorHAnsi"/>
                <w:color w:val="FFFFFF"/>
                <w:sz w:val="16"/>
                <w:szCs w:val="16"/>
                <w:lang w:eastAsia="ru-RU"/>
              </w:rPr>
              <w:t>EHU PhD students</w:t>
            </w:r>
          </w:p>
        </w:tc>
      </w:tr>
      <w:tr w:rsidR="00946457" w:rsidRPr="005955CA" w:rsidTr="000E442D">
        <w:trPr>
          <w:trHeight w:val="258"/>
        </w:trPr>
        <w:tc>
          <w:tcPr>
            <w:tcW w:w="3984" w:type="dxa"/>
            <w:tcBorders>
              <w:top w:val="nil"/>
              <w:left w:val="single" w:sz="4" w:space="0" w:color="auto"/>
              <w:bottom w:val="single" w:sz="4" w:space="0" w:color="auto"/>
              <w:right w:val="single" w:sz="4" w:space="0" w:color="auto"/>
            </w:tcBorders>
            <w:shd w:val="clear" w:color="auto" w:fill="auto"/>
            <w:hideMark/>
          </w:tcPr>
          <w:p w:rsidR="00946457" w:rsidRPr="005955CA" w:rsidRDefault="00946457" w:rsidP="000E442D">
            <w:pPr>
              <w:spacing w:before="40" w:after="40" w:line="240" w:lineRule="auto"/>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Scientifically-Recognized Foreign Journals</w:t>
            </w:r>
          </w:p>
        </w:tc>
        <w:tc>
          <w:tcPr>
            <w:tcW w:w="960" w:type="dxa"/>
            <w:tcBorders>
              <w:top w:val="nil"/>
              <w:left w:val="nil"/>
              <w:bottom w:val="single" w:sz="4" w:space="0" w:color="auto"/>
              <w:right w:val="single" w:sz="4" w:space="0" w:color="auto"/>
            </w:tcBorders>
            <w:shd w:val="clear" w:color="auto" w:fill="auto"/>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26</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26</w:t>
            </w:r>
          </w:p>
        </w:tc>
        <w:tc>
          <w:tcPr>
            <w:tcW w:w="992"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r>
      <w:tr w:rsidR="00946457" w:rsidRPr="005955CA" w:rsidTr="000E442D">
        <w:trPr>
          <w:trHeight w:val="274"/>
        </w:trPr>
        <w:tc>
          <w:tcPr>
            <w:tcW w:w="3984" w:type="dxa"/>
            <w:tcBorders>
              <w:top w:val="nil"/>
              <w:left w:val="single" w:sz="4" w:space="0" w:color="auto"/>
              <w:bottom w:val="single" w:sz="4" w:space="0" w:color="auto"/>
              <w:right w:val="single" w:sz="4" w:space="0" w:color="auto"/>
            </w:tcBorders>
            <w:shd w:val="clear" w:color="auto" w:fill="auto"/>
            <w:hideMark/>
          </w:tcPr>
          <w:p w:rsidR="00946457" w:rsidRPr="005955CA" w:rsidRDefault="00946457" w:rsidP="000E442D">
            <w:pPr>
              <w:spacing w:before="40" w:after="40" w:line="240" w:lineRule="auto"/>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Other Foreign Publications</w:t>
            </w:r>
          </w:p>
        </w:tc>
        <w:tc>
          <w:tcPr>
            <w:tcW w:w="960" w:type="dxa"/>
            <w:tcBorders>
              <w:top w:val="nil"/>
              <w:left w:val="nil"/>
              <w:bottom w:val="single" w:sz="4" w:space="0" w:color="auto"/>
              <w:right w:val="single" w:sz="4" w:space="0" w:color="auto"/>
            </w:tcBorders>
            <w:shd w:val="clear" w:color="auto" w:fill="auto"/>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81</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78</w:t>
            </w:r>
          </w:p>
        </w:tc>
        <w:tc>
          <w:tcPr>
            <w:tcW w:w="992"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3</w:t>
            </w:r>
          </w:p>
        </w:tc>
      </w:tr>
      <w:tr w:rsidR="00946457" w:rsidRPr="005955CA" w:rsidTr="000E442D">
        <w:trPr>
          <w:trHeight w:val="221"/>
        </w:trPr>
        <w:tc>
          <w:tcPr>
            <w:tcW w:w="3984" w:type="dxa"/>
            <w:tcBorders>
              <w:top w:val="nil"/>
              <w:left w:val="single" w:sz="4" w:space="0" w:color="auto"/>
              <w:bottom w:val="single" w:sz="4" w:space="0" w:color="auto"/>
              <w:right w:val="single" w:sz="4" w:space="0" w:color="auto"/>
            </w:tcBorders>
            <w:shd w:val="clear" w:color="auto" w:fill="auto"/>
            <w:hideMark/>
          </w:tcPr>
          <w:p w:rsidR="00946457" w:rsidRPr="005955CA" w:rsidRDefault="00946457" w:rsidP="000E442D">
            <w:pPr>
              <w:spacing w:before="40" w:after="40" w:line="240" w:lineRule="auto"/>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Editions in Belarus</w:t>
            </w:r>
          </w:p>
        </w:tc>
        <w:tc>
          <w:tcPr>
            <w:tcW w:w="960" w:type="dxa"/>
            <w:tcBorders>
              <w:top w:val="nil"/>
              <w:left w:val="nil"/>
              <w:bottom w:val="single" w:sz="4" w:space="0" w:color="auto"/>
              <w:right w:val="single" w:sz="4" w:space="0" w:color="auto"/>
            </w:tcBorders>
            <w:shd w:val="clear" w:color="auto" w:fill="auto"/>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123</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123</w:t>
            </w:r>
          </w:p>
        </w:tc>
        <w:tc>
          <w:tcPr>
            <w:tcW w:w="992"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r>
      <w:tr w:rsidR="00946457" w:rsidRPr="005955CA" w:rsidTr="000E442D">
        <w:trPr>
          <w:trHeight w:val="170"/>
        </w:trPr>
        <w:tc>
          <w:tcPr>
            <w:tcW w:w="3984" w:type="dxa"/>
            <w:tcBorders>
              <w:top w:val="nil"/>
              <w:left w:val="single" w:sz="4" w:space="0" w:color="auto"/>
              <w:bottom w:val="single" w:sz="4" w:space="0" w:color="auto"/>
              <w:right w:val="single" w:sz="4" w:space="0" w:color="auto"/>
            </w:tcBorders>
            <w:shd w:val="clear" w:color="auto" w:fill="auto"/>
            <w:hideMark/>
          </w:tcPr>
          <w:p w:rsidR="00946457" w:rsidRPr="005955CA" w:rsidRDefault="00946457" w:rsidP="000E442D">
            <w:pPr>
              <w:spacing w:before="40" w:after="40" w:line="240" w:lineRule="auto"/>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Editions in Lithuania</w:t>
            </w:r>
          </w:p>
        </w:tc>
        <w:tc>
          <w:tcPr>
            <w:tcW w:w="960" w:type="dxa"/>
            <w:tcBorders>
              <w:top w:val="nil"/>
              <w:left w:val="nil"/>
              <w:bottom w:val="single" w:sz="4" w:space="0" w:color="auto"/>
              <w:right w:val="single" w:sz="4" w:space="0" w:color="auto"/>
            </w:tcBorders>
            <w:shd w:val="clear" w:color="auto" w:fill="auto"/>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12</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12</w:t>
            </w:r>
          </w:p>
        </w:tc>
        <w:tc>
          <w:tcPr>
            <w:tcW w:w="992"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p>
        </w:tc>
      </w:tr>
      <w:tr w:rsidR="00946457" w:rsidRPr="005955CA" w:rsidTr="000E442D">
        <w:trPr>
          <w:trHeight w:val="118"/>
        </w:trPr>
        <w:tc>
          <w:tcPr>
            <w:tcW w:w="3984" w:type="dxa"/>
            <w:tcBorders>
              <w:top w:val="nil"/>
              <w:left w:val="single" w:sz="4" w:space="0" w:color="auto"/>
              <w:bottom w:val="single" w:sz="4" w:space="0" w:color="auto"/>
              <w:right w:val="single" w:sz="4" w:space="0" w:color="auto"/>
            </w:tcBorders>
            <w:shd w:val="clear" w:color="auto" w:fill="auto"/>
            <w:hideMark/>
          </w:tcPr>
          <w:p w:rsidR="00946457" w:rsidRPr="005955CA" w:rsidRDefault="00946457" w:rsidP="000E442D">
            <w:pPr>
              <w:spacing w:before="40" w:after="40" w:line="240" w:lineRule="auto"/>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EHU Press</w:t>
            </w:r>
          </w:p>
        </w:tc>
        <w:tc>
          <w:tcPr>
            <w:tcW w:w="960" w:type="dxa"/>
            <w:tcBorders>
              <w:top w:val="nil"/>
              <w:left w:val="nil"/>
              <w:bottom w:val="single" w:sz="4" w:space="0" w:color="auto"/>
              <w:right w:val="single" w:sz="4" w:space="0" w:color="auto"/>
            </w:tcBorders>
            <w:shd w:val="clear" w:color="auto" w:fill="auto"/>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29</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24</w:t>
            </w:r>
          </w:p>
        </w:tc>
        <w:tc>
          <w:tcPr>
            <w:tcW w:w="992"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before="40" w:after="40" w:line="240" w:lineRule="auto"/>
              <w:jc w:val="center"/>
              <w:rPr>
                <w:rFonts w:asciiTheme="minorHAnsi" w:eastAsia="Times New Roman" w:hAnsiTheme="minorHAnsi"/>
                <w:color w:val="000000"/>
                <w:sz w:val="20"/>
                <w:szCs w:val="20"/>
                <w:lang w:eastAsia="ru-RU"/>
              </w:rPr>
            </w:pPr>
            <w:r w:rsidRPr="005955CA">
              <w:rPr>
                <w:rFonts w:asciiTheme="minorHAnsi" w:eastAsia="Times New Roman" w:hAnsiTheme="minorHAnsi"/>
                <w:color w:val="000000"/>
                <w:sz w:val="20"/>
                <w:szCs w:val="20"/>
                <w:lang w:eastAsia="ru-RU"/>
              </w:rPr>
              <w:t>5</w:t>
            </w:r>
          </w:p>
        </w:tc>
      </w:tr>
      <w:tr w:rsidR="00946457" w:rsidRPr="005955CA" w:rsidTr="000E442D">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946457" w:rsidRPr="005955CA" w:rsidRDefault="00946457" w:rsidP="000E442D">
            <w:pPr>
              <w:spacing w:before="40" w:after="40" w:line="240" w:lineRule="auto"/>
              <w:jc w:val="right"/>
              <w:rPr>
                <w:rFonts w:asciiTheme="minorHAnsi" w:eastAsia="Times New Roman" w:hAnsiTheme="minorHAnsi"/>
                <w:b/>
                <w:bCs/>
                <w:color w:val="000000"/>
                <w:sz w:val="20"/>
                <w:szCs w:val="20"/>
                <w:lang w:eastAsia="ru-RU"/>
              </w:rPr>
            </w:pPr>
            <w:r w:rsidRPr="005955CA">
              <w:rPr>
                <w:rFonts w:asciiTheme="minorHAnsi" w:eastAsia="Times New Roman" w:hAnsiTheme="minorHAnsi"/>
                <w:b/>
                <w:bCs/>
                <w:color w:val="000000"/>
                <w:sz w:val="20"/>
                <w:szCs w:val="20"/>
                <w:lang w:eastAsia="ru-RU"/>
              </w:rPr>
              <w:t>Total</w:t>
            </w:r>
          </w:p>
        </w:tc>
        <w:tc>
          <w:tcPr>
            <w:tcW w:w="960" w:type="dxa"/>
            <w:tcBorders>
              <w:top w:val="nil"/>
              <w:left w:val="nil"/>
              <w:bottom w:val="single" w:sz="4" w:space="0" w:color="auto"/>
              <w:right w:val="single" w:sz="4" w:space="0" w:color="auto"/>
            </w:tcBorders>
            <w:shd w:val="clear" w:color="auto" w:fill="auto"/>
            <w:hideMark/>
          </w:tcPr>
          <w:p w:rsidR="00946457" w:rsidRPr="005955CA" w:rsidRDefault="00946457" w:rsidP="000E442D">
            <w:pPr>
              <w:spacing w:before="40" w:after="40" w:line="240" w:lineRule="auto"/>
              <w:jc w:val="center"/>
              <w:rPr>
                <w:rFonts w:asciiTheme="minorHAnsi" w:eastAsia="Times New Roman" w:hAnsiTheme="minorHAnsi"/>
                <w:b/>
                <w:bCs/>
                <w:color w:val="000000"/>
                <w:sz w:val="20"/>
                <w:szCs w:val="20"/>
                <w:lang w:eastAsia="ru-RU"/>
              </w:rPr>
            </w:pPr>
            <w:r w:rsidRPr="005955CA">
              <w:rPr>
                <w:rFonts w:asciiTheme="minorHAnsi" w:eastAsia="Times New Roman" w:hAnsiTheme="minorHAnsi"/>
                <w:b/>
                <w:bCs/>
                <w:color w:val="000000"/>
                <w:sz w:val="20"/>
                <w:szCs w:val="20"/>
                <w:lang w:eastAsia="ru-RU"/>
              </w:rPr>
              <w:t>271</w:t>
            </w:r>
          </w:p>
        </w:tc>
        <w:tc>
          <w:tcPr>
            <w:tcW w:w="960" w:type="dxa"/>
            <w:tcBorders>
              <w:top w:val="nil"/>
              <w:left w:val="nil"/>
              <w:bottom w:val="single" w:sz="4" w:space="0" w:color="auto"/>
              <w:right w:val="single" w:sz="4" w:space="0" w:color="auto"/>
            </w:tcBorders>
            <w:shd w:val="clear" w:color="auto" w:fill="auto"/>
            <w:hideMark/>
          </w:tcPr>
          <w:p w:rsidR="00946457" w:rsidRPr="005955CA" w:rsidRDefault="00946457" w:rsidP="000E442D">
            <w:pPr>
              <w:spacing w:before="40" w:after="40" w:line="240" w:lineRule="auto"/>
              <w:jc w:val="center"/>
              <w:rPr>
                <w:rFonts w:asciiTheme="minorHAnsi" w:eastAsia="Times New Roman" w:hAnsiTheme="minorHAnsi"/>
                <w:b/>
                <w:bCs/>
                <w:color w:val="000000"/>
                <w:sz w:val="20"/>
                <w:szCs w:val="20"/>
                <w:lang w:eastAsia="ru-RU"/>
              </w:rPr>
            </w:pPr>
            <w:r w:rsidRPr="005955CA">
              <w:rPr>
                <w:rFonts w:asciiTheme="minorHAnsi" w:eastAsia="Times New Roman" w:hAnsiTheme="minorHAnsi"/>
                <w:b/>
                <w:bCs/>
                <w:color w:val="000000"/>
                <w:sz w:val="20"/>
                <w:szCs w:val="20"/>
                <w:lang w:eastAsia="ru-RU"/>
              </w:rPr>
              <w:t>263</w:t>
            </w:r>
          </w:p>
        </w:tc>
        <w:tc>
          <w:tcPr>
            <w:tcW w:w="992" w:type="dxa"/>
            <w:tcBorders>
              <w:top w:val="nil"/>
              <w:left w:val="nil"/>
              <w:bottom w:val="single" w:sz="4" w:space="0" w:color="auto"/>
              <w:right w:val="single" w:sz="4" w:space="0" w:color="auto"/>
            </w:tcBorders>
            <w:shd w:val="clear" w:color="auto" w:fill="auto"/>
            <w:hideMark/>
          </w:tcPr>
          <w:p w:rsidR="00946457" w:rsidRPr="005955CA" w:rsidRDefault="00946457" w:rsidP="000E442D">
            <w:pPr>
              <w:spacing w:before="40" w:after="40" w:line="240" w:lineRule="auto"/>
              <w:jc w:val="center"/>
              <w:rPr>
                <w:rFonts w:asciiTheme="minorHAnsi" w:eastAsia="Times New Roman" w:hAnsiTheme="minorHAnsi"/>
                <w:b/>
                <w:bCs/>
                <w:color w:val="000000"/>
                <w:sz w:val="20"/>
                <w:szCs w:val="20"/>
                <w:lang w:eastAsia="ru-RU"/>
              </w:rPr>
            </w:pPr>
            <w:r w:rsidRPr="005955CA">
              <w:rPr>
                <w:rFonts w:asciiTheme="minorHAnsi" w:eastAsia="Times New Roman" w:hAnsiTheme="minorHAnsi"/>
                <w:b/>
                <w:bCs/>
                <w:color w:val="000000"/>
                <w:sz w:val="20"/>
                <w:szCs w:val="20"/>
                <w:lang w:eastAsia="ru-RU"/>
              </w:rPr>
              <w:t>8</w:t>
            </w:r>
          </w:p>
        </w:tc>
      </w:tr>
    </w:tbl>
    <w:p w:rsidR="00946457" w:rsidRPr="005955CA" w:rsidRDefault="00946457" w:rsidP="00946457">
      <w:pPr>
        <w:pStyle w:val="ListParagraph"/>
        <w:ind w:left="567" w:hanging="567"/>
        <w:rPr>
          <w:rFonts w:asciiTheme="minorHAnsi" w:eastAsiaTheme="majorEastAsia" w:hAnsiTheme="minorHAnsi" w:cstheme="majorBidi"/>
          <w:b/>
          <w:bCs/>
        </w:rPr>
      </w:pPr>
    </w:p>
    <w:p w:rsidR="00946457" w:rsidRPr="005955CA" w:rsidRDefault="00946457" w:rsidP="00946457">
      <w:pPr>
        <w:autoSpaceDE w:val="0"/>
        <w:autoSpaceDN w:val="0"/>
        <w:adjustRightInd w:val="0"/>
        <w:spacing w:before="480" w:after="120" w:line="240" w:lineRule="auto"/>
        <w:rPr>
          <w:rFonts w:cs="Calibri"/>
          <w:b/>
          <w:bCs/>
          <w:lang w:bidi="he-IL"/>
        </w:rPr>
      </w:pPr>
      <w:proofErr w:type="gramStart"/>
      <w:r w:rsidRPr="005955CA">
        <w:rPr>
          <w:rFonts w:cs="Calibri"/>
          <w:b/>
          <w:bCs/>
          <w:lang w:bidi="he-IL"/>
        </w:rPr>
        <w:t>Table 3.3.</w:t>
      </w:r>
      <w:proofErr w:type="gramEnd"/>
      <w:r w:rsidRPr="005955CA">
        <w:rPr>
          <w:rFonts w:cs="Calibri"/>
          <w:b/>
          <w:bCs/>
          <w:lang w:bidi="he-IL"/>
        </w:rPr>
        <w:t xml:space="preserve"> </w:t>
      </w:r>
      <w:r w:rsidRPr="005955CA">
        <w:rPr>
          <w:rFonts w:cs="Calibri"/>
          <w:b/>
          <w:bCs/>
          <w:lang w:bidi="he-IL"/>
        </w:rPr>
        <w:tab/>
        <w:t>Research Publications by Language</w:t>
      </w:r>
    </w:p>
    <w:tbl>
      <w:tblPr>
        <w:tblW w:w="4320" w:type="dxa"/>
        <w:tblInd w:w="93" w:type="dxa"/>
        <w:tblLook w:val="04A0" w:firstRow="1" w:lastRow="0" w:firstColumn="1" w:lastColumn="0" w:noHBand="0" w:noVBand="1"/>
      </w:tblPr>
      <w:tblGrid>
        <w:gridCol w:w="1440"/>
        <w:gridCol w:w="960"/>
        <w:gridCol w:w="960"/>
        <w:gridCol w:w="960"/>
      </w:tblGrid>
      <w:tr w:rsidR="00946457" w:rsidRPr="005955CA" w:rsidTr="000E442D">
        <w:trPr>
          <w:trHeight w:val="450"/>
        </w:trPr>
        <w:tc>
          <w:tcPr>
            <w:tcW w:w="1440"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946457" w:rsidRPr="005955CA" w:rsidRDefault="00946457" w:rsidP="000E442D">
            <w:pPr>
              <w:spacing w:after="0" w:line="240" w:lineRule="auto"/>
              <w:jc w:val="center"/>
              <w:rPr>
                <w:rFonts w:eastAsia="Times New Roman"/>
                <w:color w:val="FFFFFF"/>
                <w:sz w:val="16"/>
                <w:szCs w:val="16"/>
                <w:lang w:eastAsia="ru-RU"/>
              </w:rPr>
            </w:pPr>
            <w:r w:rsidRPr="005955CA">
              <w:rPr>
                <w:rFonts w:eastAsia="Times New Roman"/>
                <w:color w:val="FFFFFF"/>
                <w:sz w:val="16"/>
                <w:szCs w:val="16"/>
                <w:lang w:eastAsia="ru-RU"/>
              </w:rPr>
              <w:t> </w:t>
            </w:r>
          </w:p>
        </w:tc>
        <w:tc>
          <w:tcPr>
            <w:tcW w:w="960" w:type="dxa"/>
            <w:tcBorders>
              <w:top w:val="single" w:sz="4" w:space="0" w:color="auto"/>
              <w:left w:val="nil"/>
              <w:bottom w:val="single" w:sz="4" w:space="0" w:color="auto"/>
              <w:right w:val="single" w:sz="4" w:space="0" w:color="auto"/>
            </w:tcBorders>
            <w:shd w:val="clear" w:color="000000" w:fill="1F497D"/>
            <w:noWrap/>
            <w:vAlign w:val="center"/>
            <w:hideMark/>
          </w:tcPr>
          <w:p w:rsidR="00946457" w:rsidRPr="005955CA" w:rsidRDefault="00946457" w:rsidP="000E442D">
            <w:pPr>
              <w:spacing w:after="0" w:line="240" w:lineRule="auto"/>
              <w:jc w:val="center"/>
              <w:rPr>
                <w:rFonts w:eastAsia="Times New Roman"/>
                <w:color w:val="FFFFFF"/>
                <w:sz w:val="16"/>
                <w:szCs w:val="16"/>
                <w:lang w:eastAsia="ru-RU"/>
              </w:rPr>
            </w:pPr>
            <w:r w:rsidRPr="005955CA">
              <w:rPr>
                <w:rFonts w:eastAsia="Times New Roman"/>
                <w:color w:val="FFFFFF"/>
                <w:sz w:val="16"/>
                <w:szCs w:val="16"/>
                <w:lang w:eastAsia="ru-RU"/>
              </w:rPr>
              <w:t>Total</w:t>
            </w:r>
          </w:p>
        </w:tc>
        <w:tc>
          <w:tcPr>
            <w:tcW w:w="960" w:type="dxa"/>
            <w:tcBorders>
              <w:top w:val="single" w:sz="4" w:space="0" w:color="auto"/>
              <w:left w:val="nil"/>
              <w:bottom w:val="single" w:sz="4" w:space="0" w:color="auto"/>
              <w:right w:val="single" w:sz="4" w:space="0" w:color="auto"/>
            </w:tcBorders>
            <w:shd w:val="clear" w:color="000000" w:fill="1F497D"/>
            <w:vAlign w:val="center"/>
            <w:hideMark/>
          </w:tcPr>
          <w:p w:rsidR="00946457" w:rsidRPr="005955CA" w:rsidRDefault="00946457" w:rsidP="000E442D">
            <w:pPr>
              <w:spacing w:after="0" w:line="240" w:lineRule="auto"/>
              <w:jc w:val="center"/>
              <w:rPr>
                <w:rFonts w:eastAsia="Times New Roman"/>
                <w:color w:val="FFFFFF"/>
                <w:sz w:val="16"/>
                <w:szCs w:val="16"/>
                <w:lang w:eastAsia="ru-RU"/>
              </w:rPr>
            </w:pPr>
            <w:r>
              <w:rPr>
                <w:rFonts w:eastAsia="Times New Roman"/>
                <w:color w:val="FFFFFF"/>
                <w:sz w:val="16"/>
                <w:szCs w:val="16"/>
                <w:lang w:eastAsia="ru-RU"/>
              </w:rPr>
              <w:t>Core F</w:t>
            </w:r>
            <w:r w:rsidRPr="005955CA">
              <w:rPr>
                <w:rFonts w:eastAsia="Times New Roman"/>
                <w:color w:val="FFFFFF"/>
                <w:sz w:val="16"/>
                <w:szCs w:val="16"/>
                <w:lang w:eastAsia="ru-RU"/>
              </w:rPr>
              <w:t>aculty</w:t>
            </w:r>
          </w:p>
        </w:tc>
        <w:tc>
          <w:tcPr>
            <w:tcW w:w="960" w:type="dxa"/>
            <w:tcBorders>
              <w:top w:val="single" w:sz="4" w:space="0" w:color="auto"/>
              <w:left w:val="nil"/>
              <w:bottom w:val="single" w:sz="4" w:space="0" w:color="auto"/>
              <w:right w:val="single" w:sz="4" w:space="0" w:color="auto"/>
            </w:tcBorders>
            <w:shd w:val="clear" w:color="000000" w:fill="1F497D"/>
            <w:vAlign w:val="center"/>
            <w:hideMark/>
          </w:tcPr>
          <w:p w:rsidR="00946457" w:rsidRPr="005955CA" w:rsidRDefault="00946457" w:rsidP="000E442D">
            <w:pPr>
              <w:spacing w:after="0" w:line="240" w:lineRule="auto"/>
              <w:jc w:val="center"/>
              <w:rPr>
                <w:rFonts w:eastAsia="Times New Roman"/>
                <w:color w:val="FFFFFF"/>
                <w:sz w:val="16"/>
                <w:szCs w:val="16"/>
                <w:lang w:eastAsia="ru-RU"/>
              </w:rPr>
            </w:pPr>
            <w:r>
              <w:rPr>
                <w:rFonts w:eastAsia="Times New Roman"/>
                <w:color w:val="FFFFFF"/>
                <w:sz w:val="16"/>
                <w:szCs w:val="16"/>
                <w:lang w:eastAsia="ru-RU"/>
              </w:rPr>
              <w:t>PhD S</w:t>
            </w:r>
            <w:r w:rsidRPr="005955CA">
              <w:rPr>
                <w:rFonts w:eastAsia="Times New Roman"/>
                <w:color w:val="FFFFFF"/>
                <w:sz w:val="16"/>
                <w:szCs w:val="16"/>
                <w:lang w:eastAsia="ru-RU"/>
              </w:rPr>
              <w:t>tudents</w:t>
            </w:r>
          </w:p>
        </w:tc>
      </w:tr>
      <w:tr w:rsidR="00946457" w:rsidRPr="005955CA" w:rsidTr="000E442D">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946457" w:rsidRPr="005955CA" w:rsidRDefault="00946457" w:rsidP="000E442D">
            <w:pPr>
              <w:spacing w:after="0" w:line="240" w:lineRule="auto"/>
              <w:rPr>
                <w:rFonts w:eastAsia="Times New Roman"/>
                <w:color w:val="000000"/>
                <w:sz w:val="20"/>
                <w:szCs w:val="20"/>
                <w:lang w:eastAsia="ru-RU"/>
              </w:rPr>
            </w:pPr>
            <w:r w:rsidRPr="005955CA">
              <w:rPr>
                <w:rFonts w:eastAsia="Times New Roman"/>
                <w:color w:val="000000"/>
                <w:sz w:val="20"/>
                <w:szCs w:val="20"/>
                <w:lang w:eastAsia="ru-RU"/>
              </w:rPr>
              <w:t>Russian</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after="0" w:line="240" w:lineRule="auto"/>
              <w:jc w:val="center"/>
              <w:rPr>
                <w:rFonts w:eastAsia="Times New Roman"/>
                <w:color w:val="000000"/>
                <w:sz w:val="20"/>
                <w:szCs w:val="20"/>
                <w:lang w:eastAsia="ru-RU"/>
              </w:rPr>
            </w:pPr>
            <w:r w:rsidRPr="005955CA">
              <w:rPr>
                <w:rFonts w:eastAsia="Times New Roman"/>
                <w:color w:val="000000"/>
                <w:sz w:val="20"/>
                <w:szCs w:val="20"/>
                <w:lang w:eastAsia="ru-RU"/>
              </w:rPr>
              <w:t>156</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after="0" w:line="240" w:lineRule="auto"/>
              <w:jc w:val="center"/>
              <w:rPr>
                <w:rFonts w:eastAsia="Times New Roman"/>
                <w:color w:val="000000"/>
                <w:sz w:val="20"/>
                <w:szCs w:val="20"/>
                <w:lang w:eastAsia="ru-RU"/>
              </w:rPr>
            </w:pPr>
            <w:r w:rsidRPr="005955CA">
              <w:rPr>
                <w:rFonts w:eastAsia="Times New Roman"/>
                <w:color w:val="000000"/>
                <w:sz w:val="20"/>
                <w:szCs w:val="20"/>
                <w:lang w:eastAsia="ru-RU"/>
              </w:rPr>
              <w:t>150</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after="0" w:line="240" w:lineRule="auto"/>
              <w:jc w:val="center"/>
              <w:rPr>
                <w:rFonts w:eastAsia="Times New Roman"/>
                <w:color w:val="000000"/>
                <w:sz w:val="20"/>
                <w:szCs w:val="20"/>
                <w:lang w:eastAsia="ru-RU"/>
              </w:rPr>
            </w:pPr>
            <w:r w:rsidRPr="005955CA">
              <w:rPr>
                <w:rFonts w:eastAsia="Times New Roman"/>
                <w:color w:val="000000"/>
                <w:sz w:val="20"/>
                <w:szCs w:val="20"/>
                <w:lang w:eastAsia="ru-RU"/>
              </w:rPr>
              <w:t>6</w:t>
            </w:r>
          </w:p>
        </w:tc>
      </w:tr>
      <w:tr w:rsidR="00946457" w:rsidRPr="005955CA" w:rsidTr="000E442D">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946457" w:rsidRPr="005955CA" w:rsidRDefault="00946457" w:rsidP="000E442D">
            <w:pPr>
              <w:spacing w:after="0" w:line="240" w:lineRule="auto"/>
              <w:rPr>
                <w:rFonts w:eastAsia="Times New Roman"/>
                <w:color w:val="000000"/>
                <w:sz w:val="20"/>
                <w:szCs w:val="20"/>
                <w:lang w:eastAsia="ru-RU"/>
              </w:rPr>
            </w:pPr>
            <w:r w:rsidRPr="005955CA">
              <w:rPr>
                <w:rFonts w:eastAsia="Times New Roman"/>
                <w:color w:val="000000"/>
                <w:sz w:val="20"/>
                <w:szCs w:val="20"/>
                <w:lang w:eastAsia="ru-RU"/>
              </w:rPr>
              <w:t>Belarusian</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after="0" w:line="240" w:lineRule="auto"/>
              <w:jc w:val="center"/>
              <w:rPr>
                <w:rFonts w:eastAsia="Times New Roman"/>
                <w:color w:val="000000"/>
                <w:sz w:val="20"/>
                <w:szCs w:val="20"/>
                <w:lang w:eastAsia="ru-RU"/>
              </w:rPr>
            </w:pPr>
            <w:r w:rsidRPr="005955CA">
              <w:rPr>
                <w:rFonts w:eastAsia="Times New Roman"/>
                <w:color w:val="000000"/>
                <w:sz w:val="20"/>
                <w:szCs w:val="20"/>
                <w:lang w:eastAsia="ru-RU"/>
              </w:rPr>
              <w:t>35</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after="0" w:line="240" w:lineRule="auto"/>
              <w:jc w:val="center"/>
              <w:rPr>
                <w:rFonts w:eastAsia="Times New Roman"/>
                <w:color w:val="000000"/>
                <w:sz w:val="20"/>
                <w:szCs w:val="20"/>
                <w:lang w:eastAsia="ru-RU"/>
              </w:rPr>
            </w:pPr>
            <w:r w:rsidRPr="005955CA">
              <w:rPr>
                <w:rFonts w:eastAsia="Times New Roman"/>
                <w:color w:val="000000"/>
                <w:sz w:val="20"/>
                <w:szCs w:val="20"/>
                <w:lang w:eastAsia="ru-RU"/>
              </w:rPr>
              <w:t>35</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after="0" w:line="240" w:lineRule="auto"/>
              <w:jc w:val="center"/>
              <w:rPr>
                <w:rFonts w:eastAsia="Times New Roman"/>
                <w:color w:val="000000"/>
                <w:sz w:val="20"/>
                <w:szCs w:val="20"/>
                <w:lang w:eastAsia="ru-RU"/>
              </w:rPr>
            </w:pPr>
          </w:p>
        </w:tc>
      </w:tr>
      <w:tr w:rsidR="00946457" w:rsidRPr="005955CA" w:rsidTr="000E442D">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946457" w:rsidRPr="005955CA" w:rsidRDefault="00946457" w:rsidP="000E442D">
            <w:pPr>
              <w:spacing w:after="0" w:line="240" w:lineRule="auto"/>
              <w:rPr>
                <w:rFonts w:eastAsia="Times New Roman"/>
                <w:color w:val="000000"/>
                <w:sz w:val="20"/>
                <w:szCs w:val="20"/>
                <w:lang w:eastAsia="ru-RU"/>
              </w:rPr>
            </w:pPr>
            <w:r w:rsidRPr="005955CA">
              <w:rPr>
                <w:rFonts w:eastAsia="Times New Roman"/>
                <w:color w:val="000000"/>
                <w:sz w:val="20"/>
                <w:szCs w:val="20"/>
                <w:lang w:eastAsia="ru-RU"/>
              </w:rPr>
              <w:t>English</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after="0" w:line="240" w:lineRule="auto"/>
              <w:jc w:val="center"/>
              <w:rPr>
                <w:rFonts w:eastAsia="Times New Roman"/>
                <w:color w:val="000000"/>
                <w:sz w:val="20"/>
                <w:szCs w:val="20"/>
                <w:lang w:eastAsia="ru-RU"/>
              </w:rPr>
            </w:pPr>
            <w:r w:rsidRPr="005955CA">
              <w:rPr>
                <w:rFonts w:eastAsia="Times New Roman"/>
                <w:color w:val="000000"/>
                <w:sz w:val="20"/>
                <w:szCs w:val="20"/>
                <w:lang w:eastAsia="ru-RU"/>
              </w:rPr>
              <w:t>48</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after="0" w:line="240" w:lineRule="auto"/>
              <w:jc w:val="center"/>
              <w:rPr>
                <w:rFonts w:eastAsia="Times New Roman"/>
                <w:color w:val="000000"/>
                <w:sz w:val="20"/>
                <w:szCs w:val="20"/>
                <w:lang w:eastAsia="ru-RU"/>
              </w:rPr>
            </w:pPr>
            <w:r w:rsidRPr="005955CA">
              <w:rPr>
                <w:rFonts w:eastAsia="Times New Roman"/>
                <w:color w:val="000000"/>
                <w:sz w:val="20"/>
                <w:szCs w:val="20"/>
                <w:lang w:eastAsia="ru-RU"/>
              </w:rPr>
              <w:t>46</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after="0" w:line="240" w:lineRule="auto"/>
              <w:jc w:val="center"/>
              <w:rPr>
                <w:rFonts w:eastAsia="Times New Roman"/>
                <w:color w:val="000000"/>
                <w:sz w:val="20"/>
                <w:szCs w:val="20"/>
                <w:lang w:eastAsia="ru-RU"/>
              </w:rPr>
            </w:pPr>
            <w:r w:rsidRPr="005955CA">
              <w:rPr>
                <w:rFonts w:eastAsia="Times New Roman"/>
                <w:color w:val="000000"/>
                <w:sz w:val="20"/>
                <w:szCs w:val="20"/>
                <w:lang w:eastAsia="ru-RU"/>
              </w:rPr>
              <w:t>2</w:t>
            </w:r>
          </w:p>
        </w:tc>
      </w:tr>
      <w:tr w:rsidR="00946457" w:rsidRPr="005955CA" w:rsidTr="000E442D">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946457" w:rsidRPr="005955CA" w:rsidRDefault="00946457" w:rsidP="000E442D">
            <w:pPr>
              <w:spacing w:after="0" w:line="240" w:lineRule="auto"/>
              <w:rPr>
                <w:rFonts w:eastAsia="Times New Roman"/>
                <w:color w:val="000000"/>
                <w:sz w:val="20"/>
                <w:szCs w:val="20"/>
                <w:lang w:eastAsia="ru-RU"/>
              </w:rPr>
            </w:pPr>
            <w:r w:rsidRPr="005955CA">
              <w:rPr>
                <w:rFonts w:eastAsia="Times New Roman"/>
                <w:color w:val="000000"/>
                <w:sz w:val="20"/>
                <w:szCs w:val="20"/>
                <w:lang w:eastAsia="ru-RU"/>
              </w:rPr>
              <w:t>Other</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after="0" w:line="240" w:lineRule="auto"/>
              <w:jc w:val="center"/>
              <w:rPr>
                <w:rFonts w:eastAsia="Times New Roman"/>
                <w:color w:val="000000"/>
                <w:sz w:val="20"/>
                <w:szCs w:val="20"/>
                <w:lang w:eastAsia="ru-RU"/>
              </w:rPr>
            </w:pPr>
            <w:r w:rsidRPr="005955CA">
              <w:rPr>
                <w:rFonts w:eastAsia="Times New Roman"/>
                <w:color w:val="000000"/>
                <w:sz w:val="20"/>
                <w:szCs w:val="20"/>
                <w:lang w:eastAsia="ru-RU"/>
              </w:rPr>
              <w:t>32</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after="0" w:line="240" w:lineRule="auto"/>
              <w:jc w:val="center"/>
              <w:rPr>
                <w:rFonts w:eastAsia="Times New Roman"/>
                <w:color w:val="000000"/>
                <w:sz w:val="20"/>
                <w:szCs w:val="20"/>
                <w:lang w:eastAsia="ru-RU"/>
              </w:rPr>
            </w:pPr>
            <w:r w:rsidRPr="005955CA">
              <w:rPr>
                <w:rFonts w:eastAsia="Times New Roman"/>
                <w:color w:val="000000"/>
                <w:sz w:val="20"/>
                <w:szCs w:val="20"/>
                <w:lang w:eastAsia="ru-RU"/>
              </w:rPr>
              <w:t>32</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after="0" w:line="240" w:lineRule="auto"/>
              <w:jc w:val="center"/>
              <w:rPr>
                <w:rFonts w:eastAsia="Times New Roman"/>
                <w:color w:val="000000"/>
                <w:sz w:val="20"/>
                <w:szCs w:val="20"/>
                <w:lang w:eastAsia="ru-RU"/>
              </w:rPr>
            </w:pPr>
          </w:p>
        </w:tc>
      </w:tr>
      <w:tr w:rsidR="00946457" w:rsidRPr="005955CA" w:rsidTr="000E442D">
        <w:trPr>
          <w:trHeight w:val="300"/>
        </w:trPr>
        <w:tc>
          <w:tcPr>
            <w:tcW w:w="1440" w:type="dxa"/>
            <w:tcBorders>
              <w:top w:val="nil"/>
              <w:left w:val="single" w:sz="4" w:space="0" w:color="auto"/>
              <w:bottom w:val="single" w:sz="4" w:space="0" w:color="auto"/>
              <w:right w:val="single" w:sz="4" w:space="0" w:color="auto"/>
            </w:tcBorders>
            <w:shd w:val="clear" w:color="auto" w:fill="auto"/>
            <w:hideMark/>
          </w:tcPr>
          <w:p w:rsidR="00946457" w:rsidRPr="005955CA" w:rsidRDefault="00946457" w:rsidP="000E442D">
            <w:pPr>
              <w:spacing w:after="0" w:line="240" w:lineRule="auto"/>
              <w:jc w:val="right"/>
              <w:rPr>
                <w:rFonts w:eastAsia="Times New Roman"/>
                <w:b/>
                <w:bCs/>
                <w:color w:val="000000"/>
                <w:sz w:val="20"/>
                <w:szCs w:val="20"/>
                <w:lang w:eastAsia="ru-RU"/>
              </w:rPr>
            </w:pPr>
            <w:r w:rsidRPr="005955CA">
              <w:rPr>
                <w:rFonts w:eastAsia="Times New Roman"/>
                <w:b/>
                <w:bCs/>
                <w:color w:val="000000"/>
                <w:sz w:val="20"/>
                <w:szCs w:val="20"/>
                <w:lang w:eastAsia="ru-RU"/>
              </w:rPr>
              <w:t>Total</w:t>
            </w:r>
          </w:p>
        </w:tc>
        <w:tc>
          <w:tcPr>
            <w:tcW w:w="960" w:type="dxa"/>
            <w:tcBorders>
              <w:top w:val="nil"/>
              <w:left w:val="nil"/>
              <w:bottom w:val="single" w:sz="4" w:space="0" w:color="auto"/>
              <w:right w:val="single" w:sz="4" w:space="0" w:color="auto"/>
            </w:tcBorders>
            <w:shd w:val="clear" w:color="auto" w:fill="auto"/>
            <w:hideMark/>
          </w:tcPr>
          <w:p w:rsidR="00946457" w:rsidRPr="005955CA" w:rsidRDefault="00946457" w:rsidP="000E442D">
            <w:pPr>
              <w:spacing w:after="0" w:line="240" w:lineRule="auto"/>
              <w:jc w:val="center"/>
              <w:rPr>
                <w:rFonts w:eastAsia="Times New Roman"/>
                <w:b/>
                <w:bCs/>
                <w:color w:val="000000"/>
                <w:sz w:val="20"/>
                <w:szCs w:val="20"/>
                <w:lang w:eastAsia="ru-RU"/>
              </w:rPr>
            </w:pPr>
            <w:r w:rsidRPr="005955CA">
              <w:rPr>
                <w:rFonts w:eastAsia="Times New Roman"/>
                <w:b/>
                <w:bCs/>
                <w:color w:val="000000"/>
                <w:sz w:val="20"/>
                <w:szCs w:val="20"/>
                <w:lang w:eastAsia="ru-RU"/>
              </w:rPr>
              <w:t>271</w:t>
            </w:r>
          </w:p>
        </w:tc>
        <w:tc>
          <w:tcPr>
            <w:tcW w:w="960" w:type="dxa"/>
            <w:tcBorders>
              <w:top w:val="nil"/>
              <w:left w:val="nil"/>
              <w:bottom w:val="single" w:sz="4" w:space="0" w:color="auto"/>
              <w:right w:val="single" w:sz="4" w:space="0" w:color="auto"/>
            </w:tcBorders>
            <w:shd w:val="clear" w:color="auto" w:fill="auto"/>
            <w:hideMark/>
          </w:tcPr>
          <w:p w:rsidR="00946457" w:rsidRPr="005955CA" w:rsidRDefault="00946457" w:rsidP="000E442D">
            <w:pPr>
              <w:spacing w:after="0" w:line="240" w:lineRule="auto"/>
              <w:jc w:val="center"/>
              <w:rPr>
                <w:rFonts w:eastAsia="Times New Roman"/>
                <w:b/>
                <w:bCs/>
                <w:color w:val="000000"/>
                <w:sz w:val="20"/>
                <w:szCs w:val="20"/>
                <w:lang w:eastAsia="ru-RU"/>
              </w:rPr>
            </w:pPr>
            <w:r w:rsidRPr="005955CA">
              <w:rPr>
                <w:rFonts w:eastAsia="Times New Roman"/>
                <w:b/>
                <w:bCs/>
                <w:color w:val="000000"/>
                <w:sz w:val="20"/>
                <w:szCs w:val="20"/>
                <w:lang w:eastAsia="ru-RU"/>
              </w:rPr>
              <w:t>263</w:t>
            </w:r>
          </w:p>
        </w:tc>
        <w:tc>
          <w:tcPr>
            <w:tcW w:w="960" w:type="dxa"/>
            <w:tcBorders>
              <w:top w:val="nil"/>
              <w:left w:val="nil"/>
              <w:bottom w:val="single" w:sz="4" w:space="0" w:color="auto"/>
              <w:right w:val="single" w:sz="4" w:space="0" w:color="auto"/>
            </w:tcBorders>
            <w:shd w:val="clear" w:color="auto" w:fill="auto"/>
            <w:hideMark/>
          </w:tcPr>
          <w:p w:rsidR="00946457" w:rsidRPr="005955CA" w:rsidRDefault="00946457" w:rsidP="000E442D">
            <w:pPr>
              <w:spacing w:after="0" w:line="240" w:lineRule="auto"/>
              <w:jc w:val="center"/>
              <w:rPr>
                <w:rFonts w:eastAsia="Times New Roman"/>
                <w:b/>
                <w:bCs/>
                <w:color w:val="000000"/>
                <w:sz w:val="20"/>
                <w:szCs w:val="20"/>
                <w:lang w:eastAsia="ru-RU"/>
              </w:rPr>
            </w:pPr>
            <w:r w:rsidRPr="005955CA">
              <w:rPr>
                <w:rFonts w:eastAsia="Times New Roman"/>
                <w:b/>
                <w:bCs/>
                <w:color w:val="000000"/>
                <w:sz w:val="20"/>
                <w:szCs w:val="20"/>
                <w:lang w:eastAsia="ru-RU"/>
              </w:rPr>
              <w:t>8</w:t>
            </w:r>
          </w:p>
        </w:tc>
      </w:tr>
    </w:tbl>
    <w:p w:rsidR="00946457" w:rsidRPr="005955CA" w:rsidRDefault="00946457" w:rsidP="00946457">
      <w:pPr>
        <w:autoSpaceDE w:val="0"/>
        <w:autoSpaceDN w:val="0"/>
        <w:adjustRightInd w:val="0"/>
        <w:spacing w:after="240" w:line="240" w:lineRule="auto"/>
        <w:rPr>
          <w:rFonts w:cs="Calibri"/>
          <w:b/>
          <w:bCs/>
          <w:lang w:bidi="he-IL"/>
        </w:rPr>
      </w:pPr>
    </w:p>
    <w:p w:rsidR="00946457" w:rsidRPr="005955CA" w:rsidRDefault="00946457" w:rsidP="00946457">
      <w:pPr>
        <w:autoSpaceDE w:val="0"/>
        <w:autoSpaceDN w:val="0"/>
        <w:adjustRightInd w:val="0"/>
        <w:spacing w:after="240" w:line="240" w:lineRule="auto"/>
        <w:rPr>
          <w:rFonts w:cs="Calibri"/>
          <w:b/>
          <w:bCs/>
          <w:lang w:bidi="he-IL"/>
        </w:rPr>
      </w:pPr>
    </w:p>
    <w:p w:rsidR="00946457" w:rsidRPr="005955CA" w:rsidRDefault="00946457" w:rsidP="00946457">
      <w:pPr>
        <w:autoSpaceDE w:val="0"/>
        <w:autoSpaceDN w:val="0"/>
        <w:adjustRightInd w:val="0"/>
        <w:spacing w:after="240" w:line="240" w:lineRule="auto"/>
        <w:rPr>
          <w:rFonts w:cs="Calibri"/>
          <w:b/>
          <w:bCs/>
          <w:lang w:bidi="he-IL"/>
        </w:rPr>
      </w:pPr>
    </w:p>
    <w:p w:rsidR="00946457" w:rsidRPr="005955CA" w:rsidRDefault="00946457" w:rsidP="00946457">
      <w:pPr>
        <w:autoSpaceDE w:val="0"/>
        <w:autoSpaceDN w:val="0"/>
        <w:adjustRightInd w:val="0"/>
        <w:spacing w:before="480" w:after="120" w:line="240" w:lineRule="auto"/>
        <w:rPr>
          <w:rFonts w:cs="Calibri"/>
          <w:b/>
          <w:bCs/>
          <w:lang w:bidi="he-IL"/>
        </w:rPr>
      </w:pPr>
      <w:proofErr w:type="gramStart"/>
      <w:r w:rsidRPr="005955CA">
        <w:rPr>
          <w:rFonts w:cs="Calibri"/>
          <w:b/>
          <w:bCs/>
          <w:lang w:bidi="he-IL"/>
        </w:rPr>
        <w:t>Table 3.4.</w:t>
      </w:r>
      <w:proofErr w:type="gramEnd"/>
      <w:r w:rsidRPr="005955CA">
        <w:rPr>
          <w:rFonts w:cs="Calibri"/>
          <w:b/>
          <w:bCs/>
          <w:lang w:bidi="he-IL"/>
        </w:rPr>
        <w:t xml:space="preserve"> </w:t>
      </w:r>
      <w:r w:rsidRPr="005955CA">
        <w:rPr>
          <w:rFonts w:cs="Calibri"/>
          <w:b/>
          <w:bCs/>
          <w:lang w:bidi="he-IL"/>
        </w:rPr>
        <w:tab/>
        <w:t xml:space="preserve">Research Publications by Type </w:t>
      </w:r>
    </w:p>
    <w:tbl>
      <w:tblPr>
        <w:tblW w:w="5305" w:type="dxa"/>
        <w:tblInd w:w="93" w:type="dxa"/>
        <w:tblLook w:val="04A0" w:firstRow="1" w:lastRow="0" w:firstColumn="1" w:lastColumn="0" w:noHBand="0" w:noVBand="1"/>
      </w:tblPr>
      <w:tblGrid>
        <w:gridCol w:w="2425"/>
        <w:gridCol w:w="960"/>
        <w:gridCol w:w="960"/>
        <w:gridCol w:w="960"/>
      </w:tblGrid>
      <w:tr w:rsidR="00946457" w:rsidRPr="005955CA" w:rsidTr="000E442D">
        <w:trPr>
          <w:trHeight w:val="450"/>
        </w:trPr>
        <w:tc>
          <w:tcPr>
            <w:tcW w:w="2425"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946457" w:rsidRPr="005955CA" w:rsidRDefault="00946457" w:rsidP="000E442D">
            <w:pPr>
              <w:spacing w:after="0" w:line="240" w:lineRule="auto"/>
              <w:jc w:val="center"/>
              <w:rPr>
                <w:rFonts w:eastAsia="Times New Roman"/>
                <w:color w:val="FFFFFF"/>
                <w:sz w:val="16"/>
                <w:szCs w:val="16"/>
                <w:lang w:eastAsia="ru-RU"/>
              </w:rPr>
            </w:pPr>
            <w:r w:rsidRPr="005955CA">
              <w:rPr>
                <w:rFonts w:eastAsia="Times New Roman"/>
                <w:color w:val="FFFFFF"/>
                <w:sz w:val="16"/>
                <w:szCs w:val="16"/>
                <w:lang w:eastAsia="ru-RU"/>
              </w:rPr>
              <w:t> </w:t>
            </w:r>
          </w:p>
        </w:tc>
        <w:tc>
          <w:tcPr>
            <w:tcW w:w="960" w:type="dxa"/>
            <w:tcBorders>
              <w:top w:val="single" w:sz="4" w:space="0" w:color="auto"/>
              <w:left w:val="nil"/>
              <w:bottom w:val="single" w:sz="4" w:space="0" w:color="auto"/>
              <w:right w:val="single" w:sz="4" w:space="0" w:color="auto"/>
            </w:tcBorders>
            <w:shd w:val="clear" w:color="000000" w:fill="1F497D"/>
            <w:noWrap/>
            <w:vAlign w:val="center"/>
            <w:hideMark/>
          </w:tcPr>
          <w:p w:rsidR="00946457" w:rsidRPr="005955CA" w:rsidRDefault="00946457" w:rsidP="000E442D">
            <w:pPr>
              <w:spacing w:after="0" w:line="240" w:lineRule="auto"/>
              <w:jc w:val="center"/>
              <w:rPr>
                <w:rFonts w:eastAsia="Times New Roman"/>
                <w:color w:val="FFFFFF"/>
                <w:sz w:val="16"/>
                <w:szCs w:val="16"/>
                <w:lang w:eastAsia="ru-RU"/>
              </w:rPr>
            </w:pPr>
            <w:r w:rsidRPr="005955CA">
              <w:rPr>
                <w:rFonts w:eastAsia="Times New Roman"/>
                <w:color w:val="FFFFFF"/>
                <w:sz w:val="16"/>
                <w:szCs w:val="16"/>
                <w:lang w:eastAsia="ru-RU"/>
              </w:rPr>
              <w:t>Total</w:t>
            </w:r>
          </w:p>
        </w:tc>
        <w:tc>
          <w:tcPr>
            <w:tcW w:w="960" w:type="dxa"/>
            <w:tcBorders>
              <w:top w:val="single" w:sz="4" w:space="0" w:color="auto"/>
              <w:left w:val="nil"/>
              <w:bottom w:val="single" w:sz="4" w:space="0" w:color="auto"/>
              <w:right w:val="single" w:sz="4" w:space="0" w:color="auto"/>
            </w:tcBorders>
            <w:shd w:val="clear" w:color="000000" w:fill="1F497D"/>
            <w:vAlign w:val="center"/>
            <w:hideMark/>
          </w:tcPr>
          <w:p w:rsidR="00946457" w:rsidRPr="005955CA" w:rsidRDefault="00946457" w:rsidP="000E442D">
            <w:pPr>
              <w:spacing w:after="0" w:line="240" w:lineRule="auto"/>
              <w:jc w:val="center"/>
              <w:rPr>
                <w:rFonts w:eastAsia="Times New Roman"/>
                <w:color w:val="FFFFFF"/>
                <w:sz w:val="16"/>
                <w:szCs w:val="16"/>
                <w:lang w:eastAsia="ru-RU"/>
              </w:rPr>
            </w:pPr>
            <w:r>
              <w:rPr>
                <w:rFonts w:eastAsia="Times New Roman"/>
                <w:color w:val="FFFFFF"/>
                <w:sz w:val="16"/>
                <w:szCs w:val="16"/>
                <w:lang w:eastAsia="ru-RU"/>
              </w:rPr>
              <w:t>Core F</w:t>
            </w:r>
            <w:r w:rsidRPr="005955CA">
              <w:rPr>
                <w:rFonts w:eastAsia="Times New Roman"/>
                <w:color w:val="FFFFFF"/>
                <w:sz w:val="16"/>
                <w:szCs w:val="16"/>
                <w:lang w:eastAsia="ru-RU"/>
              </w:rPr>
              <w:t>aculty</w:t>
            </w:r>
          </w:p>
        </w:tc>
        <w:tc>
          <w:tcPr>
            <w:tcW w:w="960" w:type="dxa"/>
            <w:tcBorders>
              <w:top w:val="single" w:sz="4" w:space="0" w:color="auto"/>
              <w:left w:val="nil"/>
              <w:bottom w:val="single" w:sz="4" w:space="0" w:color="auto"/>
              <w:right w:val="single" w:sz="4" w:space="0" w:color="auto"/>
            </w:tcBorders>
            <w:shd w:val="clear" w:color="000000" w:fill="1F497D"/>
            <w:vAlign w:val="center"/>
            <w:hideMark/>
          </w:tcPr>
          <w:p w:rsidR="00946457" w:rsidRPr="005955CA" w:rsidRDefault="00946457" w:rsidP="000E442D">
            <w:pPr>
              <w:spacing w:after="0" w:line="240" w:lineRule="auto"/>
              <w:jc w:val="center"/>
              <w:rPr>
                <w:rFonts w:eastAsia="Times New Roman"/>
                <w:color w:val="FFFFFF"/>
                <w:sz w:val="16"/>
                <w:szCs w:val="16"/>
                <w:lang w:eastAsia="ru-RU"/>
              </w:rPr>
            </w:pPr>
            <w:r w:rsidRPr="005955CA">
              <w:rPr>
                <w:rFonts w:eastAsia="Times New Roman"/>
                <w:color w:val="FFFFFF"/>
                <w:sz w:val="16"/>
                <w:szCs w:val="16"/>
                <w:lang w:eastAsia="ru-RU"/>
              </w:rPr>
              <w:t>PhD students</w:t>
            </w:r>
          </w:p>
        </w:tc>
      </w:tr>
      <w:tr w:rsidR="00946457" w:rsidRPr="005955CA" w:rsidTr="000E442D">
        <w:trPr>
          <w:trHeight w:val="300"/>
        </w:trPr>
        <w:tc>
          <w:tcPr>
            <w:tcW w:w="2425" w:type="dxa"/>
            <w:tcBorders>
              <w:top w:val="nil"/>
              <w:left w:val="single" w:sz="4" w:space="0" w:color="auto"/>
              <w:bottom w:val="single" w:sz="4" w:space="0" w:color="auto"/>
              <w:right w:val="single" w:sz="4" w:space="0" w:color="auto"/>
            </w:tcBorders>
            <w:shd w:val="clear" w:color="auto" w:fill="auto"/>
            <w:noWrap/>
            <w:hideMark/>
          </w:tcPr>
          <w:p w:rsidR="00946457" w:rsidRPr="005955CA" w:rsidRDefault="00946457" w:rsidP="000E442D">
            <w:pPr>
              <w:spacing w:after="0" w:line="240" w:lineRule="auto"/>
              <w:rPr>
                <w:rFonts w:eastAsia="Times New Roman"/>
                <w:color w:val="000000"/>
                <w:sz w:val="20"/>
                <w:szCs w:val="20"/>
                <w:lang w:eastAsia="ru-RU"/>
              </w:rPr>
            </w:pPr>
            <w:r w:rsidRPr="005955CA">
              <w:rPr>
                <w:rFonts w:eastAsia="Times New Roman"/>
                <w:color w:val="000000"/>
                <w:sz w:val="20"/>
                <w:szCs w:val="20"/>
                <w:lang w:eastAsia="ru-RU"/>
              </w:rPr>
              <w:t>Monographs, Studies, Theoretical Work</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after="0" w:line="240" w:lineRule="auto"/>
              <w:jc w:val="center"/>
              <w:rPr>
                <w:rFonts w:eastAsia="Times New Roman"/>
                <w:color w:val="000000"/>
                <w:sz w:val="20"/>
                <w:szCs w:val="20"/>
                <w:lang w:eastAsia="ru-RU"/>
              </w:rPr>
            </w:pPr>
            <w:r w:rsidRPr="005955CA">
              <w:rPr>
                <w:rFonts w:eastAsia="Times New Roman"/>
                <w:color w:val="000000"/>
                <w:sz w:val="20"/>
                <w:szCs w:val="20"/>
                <w:lang w:eastAsia="ru-RU"/>
              </w:rPr>
              <w:t>22</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after="0" w:line="240" w:lineRule="auto"/>
              <w:jc w:val="center"/>
              <w:rPr>
                <w:rFonts w:eastAsia="Times New Roman"/>
                <w:color w:val="000000"/>
                <w:sz w:val="20"/>
                <w:szCs w:val="20"/>
                <w:lang w:eastAsia="ru-RU"/>
              </w:rPr>
            </w:pPr>
            <w:r w:rsidRPr="005955CA">
              <w:rPr>
                <w:rFonts w:eastAsia="Times New Roman"/>
                <w:color w:val="000000"/>
                <w:sz w:val="20"/>
                <w:szCs w:val="20"/>
                <w:lang w:eastAsia="ru-RU"/>
              </w:rPr>
              <w:t>22</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after="0" w:line="240" w:lineRule="auto"/>
              <w:jc w:val="center"/>
              <w:rPr>
                <w:rFonts w:eastAsia="Times New Roman"/>
                <w:color w:val="000000"/>
                <w:sz w:val="20"/>
                <w:szCs w:val="20"/>
                <w:lang w:eastAsia="ru-RU"/>
              </w:rPr>
            </w:pPr>
          </w:p>
        </w:tc>
      </w:tr>
      <w:tr w:rsidR="00946457" w:rsidRPr="005955CA" w:rsidTr="000E442D">
        <w:trPr>
          <w:trHeight w:val="300"/>
        </w:trPr>
        <w:tc>
          <w:tcPr>
            <w:tcW w:w="2425" w:type="dxa"/>
            <w:tcBorders>
              <w:top w:val="nil"/>
              <w:left w:val="single" w:sz="4" w:space="0" w:color="auto"/>
              <w:bottom w:val="single" w:sz="4" w:space="0" w:color="auto"/>
              <w:right w:val="single" w:sz="4" w:space="0" w:color="auto"/>
            </w:tcBorders>
            <w:shd w:val="clear" w:color="auto" w:fill="auto"/>
            <w:noWrap/>
            <w:hideMark/>
          </w:tcPr>
          <w:p w:rsidR="00946457" w:rsidRPr="005955CA" w:rsidRDefault="00946457" w:rsidP="000E442D">
            <w:pPr>
              <w:spacing w:after="0" w:line="240" w:lineRule="auto"/>
              <w:rPr>
                <w:rFonts w:eastAsia="Times New Roman"/>
                <w:color w:val="000000"/>
                <w:sz w:val="20"/>
                <w:szCs w:val="20"/>
                <w:lang w:eastAsia="ru-RU"/>
              </w:rPr>
            </w:pPr>
            <w:r w:rsidRPr="005955CA">
              <w:rPr>
                <w:rFonts w:eastAsia="Times New Roman"/>
                <w:color w:val="000000"/>
                <w:sz w:val="20"/>
                <w:szCs w:val="20"/>
                <w:lang w:eastAsia="ru-RU"/>
              </w:rPr>
              <w:t>Research Articles</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after="0" w:line="240" w:lineRule="auto"/>
              <w:jc w:val="center"/>
              <w:rPr>
                <w:rFonts w:eastAsia="Times New Roman"/>
                <w:color w:val="000000"/>
                <w:sz w:val="20"/>
                <w:szCs w:val="20"/>
                <w:lang w:eastAsia="ru-RU"/>
              </w:rPr>
            </w:pPr>
            <w:r w:rsidRPr="005955CA">
              <w:rPr>
                <w:rFonts w:eastAsia="Times New Roman"/>
                <w:color w:val="000000"/>
                <w:sz w:val="20"/>
                <w:szCs w:val="20"/>
                <w:lang w:eastAsia="ru-RU"/>
              </w:rPr>
              <w:t>93</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after="0" w:line="240" w:lineRule="auto"/>
              <w:jc w:val="center"/>
              <w:rPr>
                <w:rFonts w:eastAsia="Times New Roman"/>
                <w:color w:val="000000"/>
                <w:sz w:val="20"/>
                <w:szCs w:val="20"/>
                <w:lang w:eastAsia="ru-RU"/>
              </w:rPr>
            </w:pPr>
            <w:r w:rsidRPr="005955CA">
              <w:rPr>
                <w:rFonts w:eastAsia="Times New Roman"/>
                <w:color w:val="000000"/>
                <w:sz w:val="20"/>
                <w:szCs w:val="20"/>
                <w:lang w:eastAsia="ru-RU"/>
              </w:rPr>
              <w:t>85</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after="0" w:line="240" w:lineRule="auto"/>
              <w:jc w:val="center"/>
              <w:rPr>
                <w:rFonts w:eastAsia="Times New Roman"/>
                <w:color w:val="000000"/>
                <w:sz w:val="20"/>
                <w:szCs w:val="20"/>
                <w:lang w:eastAsia="ru-RU"/>
              </w:rPr>
            </w:pPr>
            <w:r w:rsidRPr="005955CA">
              <w:rPr>
                <w:rFonts w:eastAsia="Times New Roman"/>
                <w:color w:val="000000"/>
                <w:sz w:val="20"/>
                <w:szCs w:val="20"/>
                <w:lang w:eastAsia="ru-RU"/>
              </w:rPr>
              <w:t>8</w:t>
            </w:r>
          </w:p>
        </w:tc>
      </w:tr>
      <w:tr w:rsidR="00946457" w:rsidRPr="005955CA" w:rsidTr="000E442D">
        <w:trPr>
          <w:trHeight w:val="300"/>
        </w:trPr>
        <w:tc>
          <w:tcPr>
            <w:tcW w:w="2425" w:type="dxa"/>
            <w:tcBorders>
              <w:top w:val="nil"/>
              <w:left w:val="single" w:sz="4" w:space="0" w:color="auto"/>
              <w:bottom w:val="single" w:sz="4" w:space="0" w:color="auto"/>
              <w:right w:val="single" w:sz="4" w:space="0" w:color="auto"/>
            </w:tcBorders>
            <w:shd w:val="clear" w:color="auto" w:fill="auto"/>
            <w:noWrap/>
            <w:hideMark/>
          </w:tcPr>
          <w:p w:rsidR="00946457" w:rsidRPr="005955CA" w:rsidRDefault="00946457" w:rsidP="000E442D">
            <w:pPr>
              <w:spacing w:after="0" w:line="240" w:lineRule="auto"/>
              <w:rPr>
                <w:rFonts w:eastAsia="Times New Roman"/>
                <w:color w:val="000000"/>
                <w:sz w:val="20"/>
                <w:szCs w:val="20"/>
                <w:lang w:eastAsia="ru-RU"/>
              </w:rPr>
            </w:pPr>
            <w:r w:rsidRPr="005955CA">
              <w:rPr>
                <w:rFonts w:eastAsia="Times New Roman"/>
                <w:color w:val="000000"/>
                <w:sz w:val="20"/>
                <w:szCs w:val="20"/>
                <w:lang w:eastAsia="ru-RU"/>
              </w:rPr>
              <w:t>Other</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after="0" w:line="240" w:lineRule="auto"/>
              <w:jc w:val="center"/>
              <w:rPr>
                <w:rFonts w:eastAsia="Times New Roman"/>
                <w:color w:val="000000"/>
                <w:sz w:val="20"/>
                <w:szCs w:val="20"/>
                <w:lang w:eastAsia="ru-RU"/>
              </w:rPr>
            </w:pPr>
            <w:r w:rsidRPr="005955CA">
              <w:rPr>
                <w:rFonts w:eastAsia="Times New Roman"/>
                <w:color w:val="000000"/>
                <w:sz w:val="20"/>
                <w:szCs w:val="20"/>
                <w:lang w:eastAsia="ru-RU"/>
              </w:rPr>
              <w:t>153</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after="0" w:line="240" w:lineRule="auto"/>
              <w:jc w:val="center"/>
              <w:rPr>
                <w:rFonts w:eastAsia="Times New Roman"/>
                <w:color w:val="000000"/>
                <w:sz w:val="20"/>
                <w:szCs w:val="20"/>
                <w:lang w:eastAsia="ru-RU"/>
              </w:rPr>
            </w:pPr>
            <w:r w:rsidRPr="005955CA">
              <w:rPr>
                <w:rFonts w:eastAsia="Times New Roman"/>
                <w:color w:val="000000"/>
                <w:sz w:val="20"/>
                <w:szCs w:val="20"/>
                <w:lang w:eastAsia="ru-RU"/>
              </w:rPr>
              <w:t>153</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after="0" w:line="240" w:lineRule="auto"/>
              <w:jc w:val="center"/>
              <w:rPr>
                <w:rFonts w:eastAsia="Times New Roman"/>
                <w:color w:val="000000"/>
                <w:sz w:val="20"/>
                <w:szCs w:val="20"/>
                <w:lang w:eastAsia="ru-RU"/>
              </w:rPr>
            </w:pPr>
          </w:p>
        </w:tc>
      </w:tr>
      <w:tr w:rsidR="00946457" w:rsidRPr="005955CA" w:rsidTr="000E442D">
        <w:trPr>
          <w:trHeight w:val="300"/>
        </w:trPr>
        <w:tc>
          <w:tcPr>
            <w:tcW w:w="2425" w:type="dxa"/>
            <w:tcBorders>
              <w:top w:val="nil"/>
              <w:left w:val="single" w:sz="4" w:space="0" w:color="auto"/>
              <w:bottom w:val="single" w:sz="4" w:space="0" w:color="auto"/>
              <w:right w:val="single" w:sz="4" w:space="0" w:color="auto"/>
            </w:tcBorders>
            <w:shd w:val="clear" w:color="auto" w:fill="auto"/>
            <w:noWrap/>
            <w:hideMark/>
          </w:tcPr>
          <w:p w:rsidR="00946457" w:rsidRPr="005955CA" w:rsidRDefault="00946457" w:rsidP="000E442D">
            <w:pPr>
              <w:spacing w:after="0" w:line="240" w:lineRule="auto"/>
              <w:rPr>
                <w:rFonts w:eastAsia="Times New Roman"/>
                <w:color w:val="000000"/>
                <w:sz w:val="20"/>
                <w:szCs w:val="20"/>
                <w:lang w:eastAsia="ru-RU"/>
              </w:rPr>
            </w:pPr>
            <w:r w:rsidRPr="005955CA">
              <w:rPr>
                <w:rFonts w:eastAsia="Times New Roman"/>
                <w:color w:val="000000"/>
                <w:sz w:val="20"/>
                <w:szCs w:val="20"/>
                <w:lang w:eastAsia="ru-RU"/>
              </w:rPr>
              <w:t>Educational Texts</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after="0" w:line="240" w:lineRule="auto"/>
              <w:jc w:val="center"/>
              <w:rPr>
                <w:rFonts w:eastAsia="Times New Roman"/>
                <w:color w:val="000000"/>
                <w:sz w:val="20"/>
                <w:szCs w:val="20"/>
                <w:lang w:eastAsia="ru-RU"/>
              </w:rPr>
            </w:pPr>
            <w:r w:rsidRPr="005955CA">
              <w:rPr>
                <w:rFonts w:eastAsia="Times New Roman"/>
                <w:color w:val="000000"/>
                <w:sz w:val="20"/>
                <w:szCs w:val="20"/>
                <w:lang w:eastAsia="ru-RU"/>
              </w:rPr>
              <w:t>3</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after="0" w:line="240" w:lineRule="auto"/>
              <w:jc w:val="center"/>
              <w:rPr>
                <w:rFonts w:eastAsia="Times New Roman"/>
                <w:color w:val="000000"/>
                <w:sz w:val="20"/>
                <w:szCs w:val="20"/>
                <w:lang w:eastAsia="ru-RU"/>
              </w:rPr>
            </w:pPr>
            <w:r w:rsidRPr="005955CA">
              <w:rPr>
                <w:rFonts w:eastAsia="Times New Roman"/>
                <w:color w:val="000000"/>
                <w:sz w:val="20"/>
                <w:szCs w:val="20"/>
                <w:lang w:eastAsia="ru-RU"/>
              </w:rPr>
              <w:t>3</w:t>
            </w:r>
          </w:p>
        </w:tc>
        <w:tc>
          <w:tcPr>
            <w:tcW w:w="960" w:type="dxa"/>
            <w:tcBorders>
              <w:top w:val="nil"/>
              <w:left w:val="nil"/>
              <w:bottom w:val="single" w:sz="4" w:space="0" w:color="auto"/>
              <w:right w:val="single" w:sz="4" w:space="0" w:color="auto"/>
            </w:tcBorders>
            <w:shd w:val="clear" w:color="auto" w:fill="auto"/>
            <w:noWrap/>
            <w:hideMark/>
          </w:tcPr>
          <w:p w:rsidR="00946457" w:rsidRPr="005955CA" w:rsidRDefault="00946457" w:rsidP="000E442D">
            <w:pPr>
              <w:spacing w:after="0" w:line="240" w:lineRule="auto"/>
              <w:jc w:val="center"/>
              <w:rPr>
                <w:rFonts w:eastAsia="Times New Roman"/>
                <w:color w:val="000000"/>
                <w:sz w:val="20"/>
                <w:szCs w:val="20"/>
                <w:lang w:eastAsia="ru-RU"/>
              </w:rPr>
            </w:pPr>
          </w:p>
        </w:tc>
      </w:tr>
      <w:tr w:rsidR="00946457" w:rsidRPr="005955CA" w:rsidTr="000E442D">
        <w:trPr>
          <w:trHeight w:val="300"/>
        </w:trPr>
        <w:tc>
          <w:tcPr>
            <w:tcW w:w="2425" w:type="dxa"/>
            <w:tcBorders>
              <w:top w:val="nil"/>
              <w:left w:val="single" w:sz="4" w:space="0" w:color="auto"/>
              <w:bottom w:val="single" w:sz="4" w:space="0" w:color="auto"/>
              <w:right w:val="single" w:sz="4" w:space="0" w:color="auto"/>
            </w:tcBorders>
            <w:shd w:val="clear" w:color="auto" w:fill="auto"/>
            <w:hideMark/>
          </w:tcPr>
          <w:p w:rsidR="00946457" w:rsidRPr="005955CA" w:rsidRDefault="00946457" w:rsidP="000E442D">
            <w:pPr>
              <w:spacing w:after="0" w:line="240" w:lineRule="auto"/>
              <w:jc w:val="right"/>
              <w:rPr>
                <w:rFonts w:eastAsia="Times New Roman"/>
                <w:b/>
                <w:bCs/>
                <w:color w:val="000000"/>
                <w:sz w:val="20"/>
                <w:szCs w:val="20"/>
                <w:lang w:eastAsia="ru-RU"/>
              </w:rPr>
            </w:pPr>
            <w:r w:rsidRPr="005955CA">
              <w:rPr>
                <w:rFonts w:eastAsia="Times New Roman"/>
                <w:b/>
                <w:bCs/>
                <w:color w:val="000000"/>
                <w:sz w:val="20"/>
                <w:szCs w:val="20"/>
                <w:lang w:eastAsia="ru-RU"/>
              </w:rPr>
              <w:t>Total</w:t>
            </w:r>
          </w:p>
        </w:tc>
        <w:tc>
          <w:tcPr>
            <w:tcW w:w="960" w:type="dxa"/>
            <w:tcBorders>
              <w:top w:val="nil"/>
              <w:left w:val="nil"/>
              <w:bottom w:val="single" w:sz="4" w:space="0" w:color="auto"/>
              <w:right w:val="single" w:sz="4" w:space="0" w:color="auto"/>
            </w:tcBorders>
            <w:shd w:val="clear" w:color="auto" w:fill="auto"/>
            <w:hideMark/>
          </w:tcPr>
          <w:p w:rsidR="00946457" w:rsidRPr="005955CA" w:rsidRDefault="00946457" w:rsidP="000E442D">
            <w:pPr>
              <w:spacing w:after="0" w:line="240" w:lineRule="auto"/>
              <w:jc w:val="center"/>
              <w:rPr>
                <w:rFonts w:eastAsia="Times New Roman"/>
                <w:b/>
                <w:bCs/>
                <w:color w:val="000000"/>
                <w:sz w:val="20"/>
                <w:szCs w:val="20"/>
                <w:lang w:eastAsia="ru-RU"/>
              </w:rPr>
            </w:pPr>
            <w:r w:rsidRPr="005955CA">
              <w:rPr>
                <w:rFonts w:eastAsia="Times New Roman"/>
                <w:b/>
                <w:bCs/>
                <w:color w:val="000000"/>
                <w:sz w:val="20"/>
                <w:szCs w:val="20"/>
                <w:lang w:eastAsia="ru-RU"/>
              </w:rPr>
              <w:t>271</w:t>
            </w:r>
          </w:p>
        </w:tc>
        <w:tc>
          <w:tcPr>
            <w:tcW w:w="960" w:type="dxa"/>
            <w:tcBorders>
              <w:top w:val="nil"/>
              <w:left w:val="nil"/>
              <w:bottom w:val="single" w:sz="4" w:space="0" w:color="auto"/>
              <w:right w:val="single" w:sz="4" w:space="0" w:color="auto"/>
            </w:tcBorders>
            <w:shd w:val="clear" w:color="auto" w:fill="auto"/>
            <w:hideMark/>
          </w:tcPr>
          <w:p w:rsidR="00946457" w:rsidRPr="005955CA" w:rsidRDefault="00946457" w:rsidP="000E442D">
            <w:pPr>
              <w:spacing w:after="0" w:line="240" w:lineRule="auto"/>
              <w:jc w:val="center"/>
              <w:rPr>
                <w:rFonts w:eastAsia="Times New Roman"/>
                <w:b/>
                <w:bCs/>
                <w:color w:val="000000"/>
                <w:sz w:val="20"/>
                <w:szCs w:val="20"/>
                <w:lang w:eastAsia="ru-RU"/>
              </w:rPr>
            </w:pPr>
            <w:r w:rsidRPr="005955CA">
              <w:rPr>
                <w:rFonts w:eastAsia="Times New Roman"/>
                <w:b/>
                <w:bCs/>
                <w:color w:val="000000"/>
                <w:sz w:val="20"/>
                <w:szCs w:val="20"/>
                <w:lang w:eastAsia="ru-RU"/>
              </w:rPr>
              <w:t>263</w:t>
            </w:r>
          </w:p>
        </w:tc>
        <w:tc>
          <w:tcPr>
            <w:tcW w:w="960" w:type="dxa"/>
            <w:tcBorders>
              <w:top w:val="nil"/>
              <w:left w:val="nil"/>
              <w:bottom w:val="single" w:sz="4" w:space="0" w:color="auto"/>
              <w:right w:val="single" w:sz="4" w:space="0" w:color="auto"/>
            </w:tcBorders>
            <w:shd w:val="clear" w:color="auto" w:fill="auto"/>
            <w:hideMark/>
          </w:tcPr>
          <w:p w:rsidR="00946457" w:rsidRPr="005955CA" w:rsidRDefault="00946457" w:rsidP="000E442D">
            <w:pPr>
              <w:spacing w:after="0" w:line="240" w:lineRule="auto"/>
              <w:jc w:val="center"/>
              <w:rPr>
                <w:rFonts w:eastAsia="Times New Roman"/>
                <w:b/>
                <w:bCs/>
                <w:color w:val="000000"/>
                <w:sz w:val="20"/>
                <w:szCs w:val="20"/>
                <w:lang w:eastAsia="ru-RU"/>
              </w:rPr>
            </w:pPr>
            <w:r w:rsidRPr="005955CA">
              <w:rPr>
                <w:rFonts w:eastAsia="Times New Roman"/>
                <w:b/>
                <w:bCs/>
                <w:color w:val="000000"/>
                <w:sz w:val="20"/>
                <w:szCs w:val="20"/>
                <w:lang w:eastAsia="ru-RU"/>
              </w:rPr>
              <w:t>8</w:t>
            </w:r>
          </w:p>
        </w:tc>
      </w:tr>
    </w:tbl>
    <w:p w:rsidR="00946457" w:rsidRPr="005955CA" w:rsidRDefault="00946457" w:rsidP="00946457">
      <w:pPr>
        <w:pStyle w:val="ListParagraph"/>
        <w:spacing w:before="240" w:after="120" w:line="240" w:lineRule="auto"/>
        <w:ind w:left="0"/>
        <w:rPr>
          <w:rFonts w:cs="Calibri"/>
          <w:b/>
          <w:bCs/>
          <w:lang w:bidi="he-IL"/>
        </w:rPr>
      </w:pPr>
      <w:r w:rsidRPr="005955CA">
        <w:rPr>
          <w:rFonts w:asciiTheme="minorHAnsi" w:eastAsiaTheme="majorEastAsia" w:hAnsiTheme="minorHAnsi" w:cstheme="majorBidi"/>
          <w:b/>
          <w:bCs/>
          <w:sz w:val="20"/>
          <w:szCs w:val="20"/>
        </w:rPr>
        <w:t xml:space="preserve">Note. </w:t>
      </w:r>
      <w:r w:rsidRPr="005955CA">
        <w:rPr>
          <w:rFonts w:asciiTheme="minorHAnsi" w:eastAsiaTheme="majorEastAsia" w:hAnsiTheme="minorHAnsi" w:cstheme="majorBidi"/>
          <w:bCs/>
          <w:sz w:val="20"/>
          <w:szCs w:val="20"/>
        </w:rPr>
        <w:t>“Other” includes academic reviews in scientific, cultural, and professional periodicals; publications of sources; scientifically commented translations; scientific dictionaries; reference books; encyclopedias; and bibliographies. Also, publications related to the popularization of science; publications in the field of history of science and science policy; specialized information; expertise; and evaluations and comments (historical, philological, art, sociological) related to different regulations or their drafts.</w:t>
      </w:r>
      <w:r w:rsidRPr="005955CA">
        <w:rPr>
          <w:rFonts w:cs="Calibri"/>
          <w:b/>
          <w:bCs/>
          <w:lang w:bidi="he-IL"/>
        </w:rPr>
        <w:t xml:space="preserve">   </w:t>
      </w:r>
    </w:p>
    <w:p w:rsidR="00946457" w:rsidRPr="005955CA" w:rsidRDefault="00946457" w:rsidP="00946457">
      <w:pPr>
        <w:autoSpaceDE w:val="0"/>
        <w:autoSpaceDN w:val="0"/>
        <w:adjustRightInd w:val="0"/>
        <w:spacing w:before="480" w:after="120" w:line="240" w:lineRule="auto"/>
        <w:rPr>
          <w:rFonts w:cs="Calibri"/>
          <w:b/>
          <w:bCs/>
          <w:lang w:bidi="he-IL"/>
        </w:rPr>
      </w:pPr>
      <w:proofErr w:type="gramStart"/>
      <w:r w:rsidRPr="005955CA">
        <w:rPr>
          <w:rFonts w:cs="Calibri"/>
          <w:b/>
          <w:bCs/>
          <w:lang w:bidi="he-IL"/>
        </w:rPr>
        <w:t>Table 3.5.</w:t>
      </w:r>
      <w:proofErr w:type="gramEnd"/>
      <w:r w:rsidRPr="005955CA">
        <w:rPr>
          <w:rFonts w:cs="Calibri"/>
          <w:b/>
          <w:bCs/>
          <w:lang w:bidi="he-IL"/>
        </w:rPr>
        <w:tab/>
        <w:t xml:space="preserve">Publications </w:t>
      </w:r>
      <w:r>
        <w:rPr>
          <w:rFonts w:cs="Calibri"/>
          <w:b/>
          <w:bCs/>
          <w:lang w:bidi="he-IL"/>
        </w:rPr>
        <w:t>of</w:t>
      </w:r>
      <w:r w:rsidRPr="005955CA">
        <w:rPr>
          <w:rFonts w:cs="Calibri"/>
          <w:b/>
          <w:bCs/>
          <w:lang w:bidi="he-IL"/>
        </w:rPr>
        <w:t xml:space="preserve"> EHU Press by Type </w:t>
      </w:r>
    </w:p>
    <w:p w:rsidR="00946457" w:rsidRPr="005955CA" w:rsidRDefault="00946457" w:rsidP="00946457">
      <w:pPr>
        <w:autoSpaceDE w:val="0"/>
        <w:autoSpaceDN w:val="0"/>
        <w:adjustRightInd w:val="0"/>
        <w:spacing w:after="240" w:line="240" w:lineRule="auto"/>
        <w:rPr>
          <w:rFonts w:cs="Calibri"/>
          <w:b/>
          <w:bCs/>
          <w:lang w:bidi="he-IL"/>
        </w:rPr>
      </w:pPr>
      <w:r w:rsidRPr="005955CA">
        <w:rPr>
          <w:noProof/>
        </w:rPr>
        <w:drawing>
          <wp:inline distT="0" distB="0" distL="0" distR="0" wp14:anchorId="7D06D8BB" wp14:editId="0AB56B08">
            <wp:extent cx="3708400" cy="2025650"/>
            <wp:effectExtent l="0" t="0" r="254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6457" w:rsidRPr="005955CA" w:rsidRDefault="00946457" w:rsidP="00946457">
      <w:pPr>
        <w:autoSpaceDE w:val="0"/>
        <w:autoSpaceDN w:val="0"/>
        <w:adjustRightInd w:val="0"/>
        <w:spacing w:before="240" w:after="240" w:line="240" w:lineRule="auto"/>
        <w:rPr>
          <w:rFonts w:cs="Calibri"/>
          <w:b/>
          <w:bCs/>
          <w:sz w:val="20"/>
          <w:szCs w:val="20"/>
          <w:lang w:bidi="he-IL"/>
        </w:rPr>
      </w:pPr>
      <w:r w:rsidRPr="005955CA">
        <w:rPr>
          <w:rFonts w:cs="Calibri"/>
          <w:b/>
          <w:bCs/>
          <w:sz w:val="20"/>
          <w:szCs w:val="20"/>
          <w:lang w:bidi="he-IL"/>
        </w:rPr>
        <w:t xml:space="preserve">Note. </w:t>
      </w:r>
      <w:r w:rsidRPr="005955CA">
        <w:rPr>
          <w:rFonts w:cs="Calibri"/>
          <w:bCs/>
          <w:sz w:val="20"/>
          <w:szCs w:val="20"/>
          <w:lang w:bidi="he-IL"/>
        </w:rPr>
        <w:t xml:space="preserve">Includes publications of </w:t>
      </w:r>
      <w:r>
        <w:rPr>
          <w:rFonts w:cs="Calibri"/>
          <w:bCs/>
          <w:sz w:val="20"/>
          <w:szCs w:val="20"/>
          <w:lang w:bidi="he-IL"/>
        </w:rPr>
        <w:t xml:space="preserve">both </w:t>
      </w:r>
      <w:r w:rsidRPr="005955CA">
        <w:rPr>
          <w:rFonts w:cs="Calibri"/>
          <w:bCs/>
          <w:sz w:val="20"/>
          <w:szCs w:val="20"/>
          <w:lang w:bidi="he-IL"/>
        </w:rPr>
        <w:t>EHU</w:t>
      </w:r>
      <w:r>
        <w:rPr>
          <w:rFonts w:cs="Calibri"/>
          <w:bCs/>
          <w:sz w:val="20"/>
          <w:szCs w:val="20"/>
          <w:lang w:bidi="he-IL"/>
        </w:rPr>
        <w:t xml:space="preserve"> authors</w:t>
      </w:r>
      <w:r w:rsidRPr="005955CA">
        <w:rPr>
          <w:rFonts w:cs="Calibri"/>
          <w:bCs/>
          <w:sz w:val="20"/>
          <w:szCs w:val="20"/>
          <w:lang w:bidi="he-IL"/>
        </w:rPr>
        <w:t xml:space="preserve"> and external authors</w:t>
      </w:r>
    </w:p>
    <w:p w:rsidR="00946457" w:rsidRPr="005955CA" w:rsidRDefault="00946457" w:rsidP="00946457">
      <w:pPr>
        <w:autoSpaceDE w:val="0"/>
        <w:autoSpaceDN w:val="0"/>
        <w:adjustRightInd w:val="0"/>
        <w:spacing w:before="480" w:after="120" w:line="240" w:lineRule="auto"/>
        <w:rPr>
          <w:rFonts w:cs="Calibri"/>
          <w:b/>
          <w:bCs/>
          <w:lang w:bidi="he-IL"/>
        </w:rPr>
      </w:pPr>
      <w:proofErr w:type="gramStart"/>
      <w:r w:rsidRPr="005955CA">
        <w:rPr>
          <w:rFonts w:cs="Calibri"/>
          <w:b/>
          <w:bCs/>
          <w:lang w:bidi="he-IL"/>
        </w:rPr>
        <w:t>Table 3.6.</w:t>
      </w:r>
      <w:proofErr w:type="gramEnd"/>
      <w:r w:rsidRPr="005955CA">
        <w:rPr>
          <w:rFonts w:cs="Calibri"/>
          <w:b/>
          <w:bCs/>
          <w:lang w:bidi="he-IL"/>
        </w:rPr>
        <w:t xml:space="preserve"> </w:t>
      </w:r>
      <w:r w:rsidRPr="005955CA">
        <w:rPr>
          <w:rFonts w:cs="Calibri"/>
          <w:b/>
          <w:bCs/>
          <w:lang w:bidi="he-IL"/>
        </w:rPr>
        <w:tab/>
        <w:t xml:space="preserve">Publications </w:t>
      </w:r>
      <w:r>
        <w:rPr>
          <w:rFonts w:cs="Calibri"/>
          <w:b/>
          <w:bCs/>
          <w:lang w:bidi="he-IL"/>
        </w:rPr>
        <w:t>of</w:t>
      </w:r>
      <w:r w:rsidRPr="005955CA">
        <w:rPr>
          <w:rFonts w:cs="Calibri"/>
          <w:b/>
          <w:bCs/>
          <w:lang w:bidi="he-IL"/>
        </w:rPr>
        <w:t xml:space="preserve"> EHU Press by Language</w:t>
      </w:r>
    </w:p>
    <w:p w:rsidR="00946457" w:rsidRPr="005955CA" w:rsidRDefault="00946457" w:rsidP="00946457">
      <w:pPr>
        <w:autoSpaceDE w:val="0"/>
        <w:autoSpaceDN w:val="0"/>
        <w:adjustRightInd w:val="0"/>
        <w:spacing w:after="240" w:line="240" w:lineRule="auto"/>
        <w:rPr>
          <w:rFonts w:cs="Calibri"/>
          <w:b/>
          <w:bCs/>
          <w:lang w:bidi="he-IL"/>
        </w:rPr>
      </w:pPr>
      <w:r w:rsidRPr="005955CA">
        <w:rPr>
          <w:noProof/>
        </w:rPr>
        <w:drawing>
          <wp:inline distT="0" distB="0" distL="0" distR="0" wp14:anchorId="67E9D72D" wp14:editId="10F0CA45">
            <wp:extent cx="3733800" cy="2063750"/>
            <wp:effectExtent l="0" t="0" r="1905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6457" w:rsidRPr="005955CA" w:rsidRDefault="00946457" w:rsidP="00946457">
      <w:pPr>
        <w:autoSpaceDE w:val="0"/>
        <w:autoSpaceDN w:val="0"/>
        <w:adjustRightInd w:val="0"/>
        <w:spacing w:after="240" w:line="240" w:lineRule="auto"/>
        <w:rPr>
          <w:rFonts w:asciiTheme="minorHAnsi" w:eastAsiaTheme="majorEastAsia" w:hAnsiTheme="minorHAnsi" w:cstheme="majorBidi"/>
          <w:b/>
          <w:bCs/>
          <w:color w:val="1F497D" w:themeColor="text2"/>
        </w:rPr>
      </w:pPr>
      <w:r w:rsidRPr="005955CA">
        <w:rPr>
          <w:rFonts w:cs="Calibri"/>
          <w:b/>
          <w:bCs/>
          <w:sz w:val="20"/>
          <w:szCs w:val="20"/>
          <w:lang w:bidi="he-IL"/>
        </w:rPr>
        <w:t xml:space="preserve">Note. </w:t>
      </w:r>
      <w:r w:rsidRPr="005955CA">
        <w:rPr>
          <w:rFonts w:cs="Calibri"/>
          <w:bCs/>
          <w:sz w:val="20"/>
          <w:szCs w:val="20"/>
          <w:lang w:bidi="he-IL"/>
        </w:rPr>
        <w:t xml:space="preserve">Includes publications of </w:t>
      </w:r>
      <w:r>
        <w:rPr>
          <w:rFonts w:cs="Calibri"/>
          <w:bCs/>
          <w:sz w:val="20"/>
          <w:szCs w:val="20"/>
          <w:lang w:bidi="he-IL"/>
        </w:rPr>
        <w:t xml:space="preserve">both </w:t>
      </w:r>
      <w:r w:rsidRPr="005955CA">
        <w:rPr>
          <w:rFonts w:cs="Calibri"/>
          <w:bCs/>
          <w:sz w:val="20"/>
          <w:szCs w:val="20"/>
          <w:lang w:bidi="he-IL"/>
        </w:rPr>
        <w:t xml:space="preserve">EHU </w:t>
      </w:r>
      <w:r>
        <w:rPr>
          <w:rFonts w:cs="Calibri"/>
          <w:bCs/>
          <w:sz w:val="20"/>
          <w:szCs w:val="20"/>
          <w:lang w:bidi="he-IL"/>
        </w:rPr>
        <w:t xml:space="preserve">authors </w:t>
      </w:r>
      <w:r w:rsidRPr="005955CA">
        <w:rPr>
          <w:rFonts w:cs="Calibri"/>
          <w:bCs/>
          <w:sz w:val="20"/>
          <w:szCs w:val="20"/>
          <w:lang w:bidi="he-IL"/>
        </w:rPr>
        <w:t>and external authors</w:t>
      </w:r>
    </w:p>
    <w:p w:rsidR="00946457" w:rsidRPr="00946457" w:rsidRDefault="00946457"/>
    <w:sectPr w:rsidR="00946457" w:rsidRPr="00946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74447"/>
    <w:multiLevelType w:val="hybridMultilevel"/>
    <w:tmpl w:val="1A744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593954"/>
    <w:multiLevelType w:val="multilevel"/>
    <w:tmpl w:val="01045288"/>
    <w:lvl w:ilvl="0">
      <w:start w:val="1"/>
      <w:numFmt w:val="decimal"/>
      <w:lvlText w:val="%1."/>
      <w:lvlJc w:val="left"/>
      <w:pPr>
        <w:ind w:left="720" w:hanging="360"/>
      </w:pPr>
      <w:rPr>
        <w:color w:val="4F81BD" w:themeColor="accent1"/>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CC96ECE"/>
    <w:multiLevelType w:val="hybridMultilevel"/>
    <w:tmpl w:val="507C1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F61054"/>
    <w:multiLevelType w:val="hybridMultilevel"/>
    <w:tmpl w:val="158CE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57"/>
    <w:rsid w:val="004E69D6"/>
    <w:rsid w:val="00946457"/>
    <w:rsid w:val="00986E21"/>
    <w:rsid w:val="00C761EE"/>
    <w:rsid w:val="00FB0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57"/>
    <w:rPr>
      <w:rFonts w:ascii="Calibri" w:eastAsia="Calibri" w:hAnsi="Calibri" w:cs="Times New Roman"/>
      <w:lang w:val="en-US"/>
    </w:rPr>
  </w:style>
  <w:style w:type="paragraph" w:styleId="Heading2">
    <w:name w:val="heading 2"/>
    <w:basedOn w:val="Normal"/>
    <w:next w:val="Normal"/>
    <w:link w:val="Heading2Char"/>
    <w:uiPriority w:val="99"/>
    <w:unhideWhenUsed/>
    <w:qFormat/>
    <w:rsid w:val="009464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46457"/>
    <w:rPr>
      <w:rFonts w:asciiTheme="majorHAnsi" w:eastAsiaTheme="majorEastAsia" w:hAnsiTheme="majorHAnsi" w:cstheme="majorBidi"/>
      <w:b/>
      <w:bCs/>
      <w:color w:val="4F81BD" w:themeColor="accent1"/>
      <w:sz w:val="26"/>
      <w:szCs w:val="26"/>
      <w:lang w:val="en-US"/>
    </w:rPr>
  </w:style>
  <w:style w:type="character" w:styleId="Hyperlink">
    <w:name w:val="Hyperlink"/>
    <w:uiPriority w:val="99"/>
    <w:unhideWhenUsed/>
    <w:rsid w:val="00946457"/>
    <w:rPr>
      <w:color w:val="0000FF"/>
      <w:u w:val="single"/>
    </w:rPr>
  </w:style>
  <w:style w:type="paragraph" w:styleId="ListParagraph">
    <w:name w:val="List Paragraph"/>
    <w:basedOn w:val="Normal"/>
    <w:uiPriority w:val="34"/>
    <w:qFormat/>
    <w:rsid w:val="00946457"/>
    <w:pPr>
      <w:ind w:left="720"/>
      <w:contextualSpacing/>
    </w:pPr>
  </w:style>
  <w:style w:type="character" w:customStyle="1" w:styleId="apple-converted-space">
    <w:name w:val="apple-converted-space"/>
    <w:rsid w:val="00946457"/>
  </w:style>
  <w:style w:type="paragraph" w:styleId="BalloonText">
    <w:name w:val="Balloon Text"/>
    <w:basedOn w:val="Normal"/>
    <w:link w:val="BalloonTextChar"/>
    <w:uiPriority w:val="99"/>
    <w:semiHidden/>
    <w:unhideWhenUsed/>
    <w:rsid w:val="00946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7"/>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57"/>
    <w:rPr>
      <w:rFonts w:ascii="Calibri" w:eastAsia="Calibri" w:hAnsi="Calibri" w:cs="Times New Roman"/>
      <w:lang w:val="en-US"/>
    </w:rPr>
  </w:style>
  <w:style w:type="paragraph" w:styleId="Heading2">
    <w:name w:val="heading 2"/>
    <w:basedOn w:val="Normal"/>
    <w:next w:val="Normal"/>
    <w:link w:val="Heading2Char"/>
    <w:uiPriority w:val="99"/>
    <w:unhideWhenUsed/>
    <w:qFormat/>
    <w:rsid w:val="009464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46457"/>
    <w:rPr>
      <w:rFonts w:asciiTheme="majorHAnsi" w:eastAsiaTheme="majorEastAsia" w:hAnsiTheme="majorHAnsi" w:cstheme="majorBidi"/>
      <w:b/>
      <w:bCs/>
      <w:color w:val="4F81BD" w:themeColor="accent1"/>
      <w:sz w:val="26"/>
      <w:szCs w:val="26"/>
      <w:lang w:val="en-US"/>
    </w:rPr>
  </w:style>
  <w:style w:type="character" w:styleId="Hyperlink">
    <w:name w:val="Hyperlink"/>
    <w:uiPriority w:val="99"/>
    <w:unhideWhenUsed/>
    <w:rsid w:val="00946457"/>
    <w:rPr>
      <w:color w:val="0000FF"/>
      <w:u w:val="single"/>
    </w:rPr>
  </w:style>
  <w:style w:type="paragraph" w:styleId="ListParagraph">
    <w:name w:val="List Paragraph"/>
    <w:basedOn w:val="Normal"/>
    <w:uiPriority w:val="34"/>
    <w:qFormat/>
    <w:rsid w:val="00946457"/>
    <w:pPr>
      <w:ind w:left="720"/>
      <w:contextualSpacing/>
    </w:pPr>
  </w:style>
  <w:style w:type="character" w:customStyle="1" w:styleId="apple-converted-space">
    <w:name w:val="apple-converted-space"/>
    <w:rsid w:val="00946457"/>
  </w:style>
  <w:style w:type="paragraph" w:styleId="BalloonText">
    <w:name w:val="Balloon Text"/>
    <w:basedOn w:val="Normal"/>
    <w:link w:val="BalloonTextChar"/>
    <w:uiPriority w:val="99"/>
    <w:semiHidden/>
    <w:unhideWhenUsed/>
    <w:rsid w:val="00946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7"/>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hyperlink" Target="http://www.ehu.lt/en/research/center-for-advanced-studies-and-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uweb.net/first/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172.25.0.2\Office\Development%20and%20Communication\Development\Internal\Igor\c_ANNUAL%20REPORTS\2013_2014_Annual%20Report\working_2013_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72.25.0.2\Office\Development%20and%20Communication\Development\Internal\Igor\c_ANNUAL%20REPORTS\2013_2014_Annual%20Report\working_2013_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7233377077865303E-2"/>
          <c:y val="0.103397427986079"/>
          <c:w val="0.60193156078093002"/>
          <c:h val="0.78317675807765397"/>
        </c:manualLayout>
      </c:layout>
      <c:pie3DChart>
        <c:varyColors val="1"/>
        <c:ser>
          <c:idx val="0"/>
          <c:order val="0"/>
          <c:explosion val="25"/>
          <c:dLbls>
            <c:dLbl>
              <c:idx val="1"/>
              <c:layout>
                <c:manualLayout>
                  <c:x val="-9.7222222222222196E-2"/>
                  <c:y val="0.194444444444444"/>
                </c:manualLayout>
              </c:layout>
              <c:dLblPos val="bestFit"/>
              <c:showLegendKey val="0"/>
              <c:showVal val="0"/>
              <c:showCatName val="0"/>
              <c:showSerName val="0"/>
              <c:showPercent val="1"/>
              <c:showBubbleSize val="0"/>
            </c:dLbl>
            <c:txPr>
              <a:bodyPr/>
              <a:lstStyle/>
              <a:p>
                <a:pPr>
                  <a:defRPr sz="900"/>
                </a:pPr>
                <a:endParaRPr lang="en-US"/>
              </a:p>
            </c:txPr>
            <c:dLblPos val="outEnd"/>
            <c:showLegendKey val="0"/>
            <c:showVal val="0"/>
            <c:showCatName val="0"/>
            <c:showSerName val="0"/>
            <c:showPercent val="1"/>
            <c:showBubbleSize val="0"/>
            <c:showLeaderLines val="0"/>
          </c:dLbls>
          <c:cat>
            <c:strRef>
              <c:f>'EHU press house'!$C$4:$G$4</c:f>
              <c:strCache>
                <c:ptCount val="5"/>
                <c:pt idx="0">
                  <c:v>Article collection</c:v>
                </c:pt>
                <c:pt idx="1">
                  <c:v>Monograph</c:v>
                </c:pt>
                <c:pt idx="2">
                  <c:v>Educational text</c:v>
                </c:pt>
                <c:pt idx="3">
                  <c:v>Other</c:v>
                </c:pt>
                <c:pt idx="4">
                  <c:v>Periodicals</c:v>
                </c:pt>
              </c:strCache>
            </c:strRef>
          </c:cat>
          <c:val>
            <c:numRef>
              <c:f>'EHU press house'!$C$5:$G$5</c:f>
              <c:numCache>
                <c:formatCode>General</c:formatCode>
                <c:ptCount val="5"/>
                <c:pt idx="0">
                  <c:v>1</c:v>
                </c:pt>
                <c:pt idx="1">
                  <c:v>7</c:v>
                </c:pt>
                <c:pt idx="2">
                  <c:v>1</c:v>
                </c:pt>
                <c:pt idx="3">
                  <c:v>1</c:v>
                </c:pt>
                <c:pt idx="4">
                  <c:v>6</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70471901628734801"/>
          <c:y val="0.11637745908720699"/>
          <c:w val="0.27130838097292598"/>
          <c:h val="0.52900056771900394"/>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0.172222222222222"/>
                  <c:y val="-0.43055555555555602"/>
                </c:manualLayout>
              </c:layout>
              <c:dLblPos val="bestFit"/>
              <c:showLegendKey val="0"/>
              <c:showVal val="0"/>
              <c:showCatName val="0"/>
              <c:showSerName val="0"/>
              <c:showPercent val="1"/>
              <c:showBubbleSize val="0"/>
            </c:dLbl>
            <c:txPr>
              <a:bodyPr/>
              <a:lstStyle/>
              <a:p>
                <a:pPr>
                  <a:defRPr sz="900"/>
                </a:pPr>
                <a:endParaRPr lang="en-US"/>
              </a:p>
            </c:txPr>
            <c:dLblPos val="outEnd"/>
            <c:showLegendKey val="0"/>
            <c:showVal val="0"/>
            <c:showCatName val="0"/>
            <c:showSerName val="0"/>
            <c:showPercent val="1"/>
            <c:showBubbleSize val="0"/>
            <c:showLeaderLines val="0"/>
          </c:dLbls>
          <c:cat>
            <c:strRef>
              <c:f>'EHU press house'!$H$4:$K$4</c:f>
              <c:strCache>
                <c:ptCount val="4"/>
                <c:pt idx="0">
                  <c:v>Russian</c:v>
                </c:pt>
                <c:pt idx="1">
                  <c:v>Belarussian</c:v>
                </c:pt>
                <c:pt idx="2">
                  <c:v>English</c:v>
                </c:pt>
                <c:pt idx="3">
                  <c:v>Other</c:v>
                </c:pt>
              </c:strCache>
            </c:strRef>
          </c:cat>
          <c:val>
            <c:numRef>
              <c:f>'EHU press house'!$H$5:$K$5</c:f>
              <c:numCache>
                <c:formatCode>General</c:formatCode>
                <c:ptCount val="4"/>
                <c:pt idx="0">
                  <c:v>10</c:v>
                </c:pt>
                <c:pt idx="1">
                  <c:v>1</c:v>
                </c:pt>
                <c:pt idx="2">
                  <c:v>2</c:v>
                </c:pt>
                <c:pt idx="3">
                  <c:v>3</c:v>
                </c:pt>
              </c:numCache>
            </c:numRef>
          </c:val>
        </c:ser>
        <c:dLbls>
          <c:showLegendKey val="0"/>
          <c:showVal val="0"/>
          <c:showCatName val="0"/>
          <c:showSerName val="0"/>
          <c:showPercent val="0"/>
          <c:showBubbleSize val="0"/>
          <c:showLeaderLines val="0"/>
        </c:dLbls>
      </c:pie3DChart>
    </c:plotArea>
    <c:legend>
      <c:legendPos val="r"/>
      <c:overlay val="0"/>
      <c:txPr>
        <a:bodyPr/>
        <a:lstStyle/>
        <a:p>
          <a:pPr>
            <a:defRPr sz="9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Breskaya</dc:creator>
  <cp:lastModifiedBy>Andrius Sarcevicius</cp:lastModifiedBy>
  <cp:revision>2</cp:revision>
  <dcterms:created xsi:type="dcterms:W3CDTF">2015-03-03T17:36:00Z</dcterms:created>
  <dcterms:modified xsi:type="dcterms:W3CDTF">2015-03-03T17:36:00Z</dcterms:modified>
</cp:coreProperties>
</file>